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BF8" w:rsidRPr="00FC43AA" w:rsidRDefault="00B974C0" w:rsidP="00FC43AA">
      <w:pPr>
        <w:pStyle w:val="Default"/>
        <w:jc w:val="both"/>
        <w:rPr>
          <w:rFonts w:asciiTheme="minorHAnsi" w:hAnsiTheme="minorHAnsi" w:cs="Segoe UI"/>
          <w:b/>
          <w:bCs/>
          <w:i/>
          <w:color w:val="auto"/>
          <w:sz w:val="28"/>
          <w:szCs w:val="28"/>
        </w:rPr>
      </w:pPr>
      <w:r w:rsidRPr="00B974C0">
        <w:rPr>
          <w:rFonts w:asciiTheme="minorHAnsi" w:hAnsiTheme="minorHAnsi" w:cs="Segoe UI"/>
          <w:b/>
          <w:bCs/>
          <w:color w:val="auto"/>
          <w:sz w:val="28"/>
          <w:szCs w:val="28"/>
        </w:rPr>
        <w:t>M</w:t>
      </w:r>
      <w:r w:rsidRPr="002E6A0F">
        <w:rPr>
          <w:rFonts w:asciiTheme="minorHAnsi" w:hAnsiTheme="minorHAnsi" w:cs="Segoe UI"/>
          <w:b/>
          <w:bCs/>
          <w:sz w:val="28"/>
          <w:szCs w:val="28"/>
        </w:rPr>
        <w:t>inutes of the 2</w:t>
      </w:r>
      <w:r>
        <w:rPr>
          <w:rFonts w:asciiTheme="minorHAnsi" w:hAnsiTheme="minorHAnsi" w:cs="Segoe UI"/>
          <w:b/>
          <w:bCs/>
          <w:sz w:val="28"/>
          <w:szCs w:val="28"/>
        </w:rPr>
        <w:t>2</w:t>
      </w:r>
      <w:r w:rsidRPr="00B974C0">
        <w:rPr>
          <w:rFonts w:asciiTheme="minorHAnsi" w:hAnsiTheme="minorHAnsi" w:cs="Segoe UI"/>
          <w:b/>
          <w:bCs/>
          <w:sz w:val="28"/>
          <w:szCs w:val="28"/>
          <w:vertAlign w:val="superscript"/>
        </w:rPr>
        <w:t>nd</w:t>
      </w:r>
      <w:r w:rsidRPr="002E6A0F">
        <w:rPr>
          <w:rFonts w:asciiTheme="minorHAnsi" w:hAnsiTheme="minorHAnsi" w:cs="Segoe UI"/>
          <w:b/>
          <w:bCs/>
          <w:sz w:val="28"/>
          <w:szCs w:val="28"/>
        </w:rPr>
        <w:t>meeting of the</w:t>
      </w:r>
      <w:r w:rsidR="004974AA">
        <w:rPr>
          <w:rFonts w:asciiTheme="minorHAnsi" w:hAnsiTheme="minorHAnsi" w:cs="Segoe UI"/>
          <w:b/>
          <w:bCs/>
          <w:sz w:val="28"/>
          <w:szCs w:val="28"/>
        </w:rPr>
        <w:t xml:space="preserve"> </w:t>
      </w:r>
      <w:r w:rsidRPr="002E6A0F">
        <w:rPr>
          <w:rFonts w:asciiTheme="minorHAnsi" w:hAnsiTheme="minorHAnsi" w:cs="Segoe UI"/>
          <w:b/>
          <w:bCs/>
          <w:sz w:val="28"/>
          <w:szCs w:val="28"/>
        </w:rPr>
        <w:t>INTOSAI Working Group on IT Audit</w:t>
      </w:r>
      <w:r w:rsidR="004974AA">
        <w:rPr>
          <w:rFonts w:asciiTheme="minorHAnsi" w:hAnsiTheme="minorHAnsi" w:cs="Segoe UI"/>
          <w:b/>
          <w:bCs/>
          <w:sz w:val="28"/>
          <w:szCs w:val="28"/>
        </w:rPr>
        <w:t xml:space="preserve"> </w:t>
      </w:r>
      <w:r w:rsidR="00CC222A" w:rsidRPr="002E6A0F">
        <w:rPr>
          <w:rFonts w:asciiTheme="minorHAnsi" w:hAnsiTheme="minorHAnsi" w:cs="Segoe UI"/>
          <w:b/>
          <w:bCs/>
          <w:sz w:val="28"/>
          <w:szCs w:val="28"/>
        </w:rPr>
        <w:t xml:space="preserve">held </w:t>
      </w:r>
      <w:r w:rsidRPr="002E6A0F">
        <w:rPr>
          <w:rFonts w:asciiTheme="minorHAnsi" w:hAnsiTheme="minorHAnsi" w:cs="Segoe UI"/>
          <w:b/>
          <w:bCs/>
          <w:sz w:val="28"/>
          <w:szCs w:val="28"/>
        </w:rPr>
        <w:t>in</w:t>
      </w:r>
      <w:r w:rsidR="004974AA">
        <w:rPr>
          <w:rFonts w:asciiTheme="minorHAnsi" w:hAnsiTheme="minorHAnsi" w:cs="Segoe UI"/>
          <w:b/>
          <w:bCs/>
          <w:sz w:val="28"/>
          <w:szCs w:val="28"/>
        </w:rPr>
        <w:t xml:space="preserve"> </w:t>
      </w:r>
      <w:r>
        <w:rPr>
          <w:rFonts w:asciiTheme="minorHAnsi" w:hAnsiTheme="minorHAnsi" w:cs="Segoe UI"/>
          <w:b/>
          <w:bCs/>
          <w:sz w:val="28"/>
          <w:szCs w:val="28"/>
        </w:rPr>
        <w:t xml:space="preserve">Vilnius, Lithuania from </w:t>
      </w:r>
      <w:r w:rsidRPr="002E6A0F">
        <w:rPr>
          <w:rFonts w:asciiTheme="minorHAnsi" w:hAnsiTheme="minorHAnsi" w:cs="Segoe UI"/>
          <w:b/>
          <w:bCs/>
          <w:sz w:val="28"/>
          <w:szCs w:val="28"/>
        </w:rPr>
        <w:t xml:space="preserve">25-26 </w:t>
      </w:r>
      <w:r>
        <w:rPr>
          <w:rFonts w:asciiTheme="minorHAnsi" w:hAnsiTheme="minorHAnsi" w:cs="Segoe UI"/>
          <w:b/>
          <w:bCs/>
          <w:sz w:val="28"/>
          <w:szCs w:val="28"/>
        </w:rPr>
        <w:t>April 2013</w:t>
      </w:r>
    </w:p>
    <w:p w:rsidR="00E27BF8" w:rsidRPr="00473330" w:rsidRDefault="00616F46" w:rsidP="00483DD0">
      <w:pPr>
        <w:pStyle w:val="Default"/>
        <w:tabs>
          <w:tab w:val="left" w:pos="5539"/>
        </w:tabs>
        <w:rPr>
          <w:rFonts w:asciiTheme="minorHAnsi" w:hAnsiTheme="minorHAnsi"/>
        </w:rPr>
      </w:pPr>
      <w:r w:rsidRPr="00473330">
        <w:rPr>
          <w:rFonts w:asciiTheme="minorHAnsi" w:hAnsiTheme="minorHAnsi"/>
        </w:rPr>
        <w:t>=</w:t>
      </w:r>
      <w:r w:rsidR="00756621" w:rsidRPr="00473330">
        <w:rPr>
          <w:rFonts w:asciiTheme="minorHAnsi" w:hAnsiTheme="minorHAnsi"/>
        </w:rPr>
        <w:t>=======================================</w:t>
      </w:r>
      <w:r w:rsidR="00B974C0" w:rsidRPr="00473330">
        <w:rPr>
          <w:rFonts w:asciiTheme="minorHAnsi" w:hAnsiTheme="minorHAnsi"/>
        </w:rPr>
        <w:t>============</w:t>
      </w:r>
      <w:r w:rsidR="00483DD0">
        <w:rPr>
          <w:rFonts w:asciiTheme="minorHAnsi" w:hAnsiTheme="minorHAnsi"/>
        </w:rPr>
        <w:t>======</w:t>
      </w:r>
      <w:r w:rsidR="00B974C0" w:rsidRPr="00473330">
        <w:rPr>
          <w:rFonts w:asciiTheme="minorHAnsi" w:hAnsiTheme="minorHAnsi"/>
        </w:rPr>
        <w:t>==============</w:t>
      </w:r>
    </w:p>
    <w:p w:rsidR="00E27BF8" w:rsidRPr="00A508F3" w:rsidRDefault="00B97F07" w:rsidP="00501F35">
      <w:pPr>
        <w:pStyle w:val="Default"/>
        <w:spacing w:before="240" w:line="360" w:lineRule="auto"/>
        <w:jc w:val="both"/>
        <w:rPr>
          <w:rFonts w:asciiTheme="minorHAnsi" w:hAnsiTheme="minorHAnsi"/>
        </w:rPr>
      </w:pPr>
      <w:r w:rsidRPr="00A508F3">
        <w:rPr>
          <w:rFonts w:asciiTheme="minorHAnsi" w:hAnsiTheme="minorHAnsi"/>
        </w:rPr>
        <w:tab/>
      </w:r>
      <w:r w:rsidR="00CC222A" w:rsidRPr="00A508F3">
        <w:rPr>
          <w:rFonts w:asciiTheme="minorHAnsi" w:hAnsiTheme="minorHAnsi"/>
        </w:rPr>
        <w:t>The 22</w:t>
      </w:r>
      <w:r w:rsidR="00CC222A" w:rsidRPr="00A508F3">
        <w:rPr>
          <w:rFonts w:asciiTheme="minorHAnsi" w:hAnsiTheme="minorHAnsi"/>
          <w:vertAlign w:val="superscript"/>
        </w:rPr>
        <w:t>nd</w:t>
      </w:r>
      <w:r w:rsidR="00E27BF8" w:rsidRPr="00A508F3">
        <w:rPr>
          <w:rFonts w:asciiTheme="minorHAnsi" w:hAnsiTheme="minorHAnsi"/>
        </w:rPr>
        <w:t xml:space="preserve">meeting of the INTOSAI Working Group on IT Audit </w:t>
      </w:r>
      <w:r w:rsidR="00CC222A" w:rsidRPr="00A508F3">
        <w:rPr>
          <w:rFonts w:asciiTheme="minorHAnsi" w:hAnsiTheme="minorHAnsi"/>
        </w:rPr>
        <w:t>w</w:t>
      </w:r>
      <w:r w:rsidR="00211385" w:rsidRPr="00A508F3">
        <w:rPr>
          <w:rFonts w:asciiTheme="minorHAnsi" w:hAnsiTheme="minorHAnsi"/>
        </w:rPr>
        <w:t>as</w:t>
      </w:r>
      <w:r w:rsidR="00E27BF8" w:rsidRPr="00A508F3">
        <w:rPr>
          <w:rFonts w:asciiTheme="minorHAnsi" w:hAnsiTheme="minorHAnsi"/>
        </w:rPr>
        <w:t xml:space="preserve"> held in </w:t>
      </w:r>
      <w:r w:rsidR="00CC222A" w:rsidRPr="00A508F3">
        <w:rPr>
          <w:rFonts w:asciiTheme="minorHAnsi" w:hAnsiTheme="minorHAnsi"/>
        </w:rPr>
        <w:t xml:space="preserve">Vilnius, </w:t>
      </w:r>
      <w:r w:rsidR="00CC222A" w:rsidRPr="00A508F3">
        <w:rPr>
          <w:rFonts w:asciiTheme="minorHAnsi" w:hAnsiTheme="minorHAnsi"/>
          <w:bCs/>
        </w:rPr>
        <w:t>Lithuania</w:t>
      </w:r>
      <w:r w:rsidR="004974AA" w:rsidRPr="00A508F3">
        <w:rPr>
          <w:rFonts w:asciiTheme="minorHAnsi" w:hAnsiTheme="minorHAnsi"/>
          <w:bCs/>
        </w:rPr>
        <w:t xml:space="preserve"> </w:t>
      </w:r>
      <w:r w:rsidR="00E27BF8" w:rsidRPr="00A508F3">
        <w:rPr>
          <w:rFonts w:asciiTheme="minorHAnsi" w:hAnsiTheme="minorHAnsi"/>
        </w:rPr>
        <w:t xml:space="preserve">from </w:t>
      </w:r>
      <w:r w:rsidR="00CC222A" w:rsidRPr="00A508F3">
        <w:rPr>
          <w:rFonts w:asciiTheme="minorHAnsi" w:hAnsiTheme="minorHAnsi"/>
        </w:rPr>
        <w:t>2</w:t>
      </w:r>
      <w:r w:rsidR="00B84E42" w:rsidRPr="00A508F3">
        <w:rPr>
          <w:rFonts w:asciiTheme="minorHAnsi" w:hAnsiTheme="minorHAnsi"/>
        </w:rPr>
        <w:t>5</w:t>
      </w:r>
      <w:r w:rsidR="00B84E42" w:rsidRPr="00A508F3">
        <w:rPr>
          <w:rFonts w:asciiTheme="minorHAnsi" w:hAnsiTheme="minorHAnsi"/>
          <w:vertAlign w:val="superscript"/>
        </w:rPr>
        <w:t>th</w:t>
      </w:r>
      <w:r w:rsidR="00B84E42" w:rsidRPr="00A508F3">
        <w:rPr>
          <w:rFonts w:asciiTheme="minorHAnsi" w:hAnsiTheme="minorHAnsi"/>
        </w:rPr>
        <w:t xml:space="preserve"> to 26</w:t>
      </w:r>
      <w:r w:rsidR="00B84E42" w:rsidRPr="00A508F3">
        <w:rPr>
          <w:rFonts w:asciiTheme="minorHAnsi" w:hAnsiTheme="minorHAnsi"/>
          <w:vertAlign w:val="superscript"/>
        </w:rPr>
        <w:t>th</w:t>
      </w:r>
      <w:r w:rsidR="00CC222A" w:rsidRPr="00A508F3">
        <w:rPr>
          <w:rFonts w:asciiTheme="minorHAnsi" w:hAnsiTheme="minorHAnsi"/>
        </w:rPr>
        <w:t xml:space="preserve">April 2013 </w:t>
      </w:r>
      <w:r w:rsidR="00B84E42" w:rsidRPr="00A508F3">
        <w:rPr>
          <w:rFonts w:asciiTheme="minorHAnsi" w:hAnsiTheme="minorHAnsi"/>
        </w:rPr>
        <w:t>in conjunction with the 7</w:t>
      </w:r>
      <w:r w:rsidR="00B84E42" w:rsidRPr="00A508F3">
        <w:rPr>
          <w:rFonts w:asciiTheme="minorHAnsi" w:hAnsiTheme="minorHAnsi"/>
          <w:vertAlign w:val="superscript"/>
        </w:rPr>
        <w:t>th</w:t>
      </w:r>
      <w:r w:rsidR="00B84E42" w:rsidRPr="00A508F3">
        <w:rPr>
          <w:rFonts w:asciiTheme="minorHAnsi" w:hAnsiTheme="minorHAnsi"/>
        </w:rPr>
        <w:t xml:space="preserve"> Performance Audit Seminar held from 22</w:t>
      </w:r>
      <w:r w:rsidR="00B84E42" w:rsidRPr="00A508F3">
        <w:rPr>
          <w:rFonts w:asciiTheme="minorHAnsi" w:hAnsiTheme="minorHAnsi"/>
          <w:vertAlign w:val="superscript"/>
        </w:rPr>
        <w:t>nd</w:t>
      </w:r>
      <w:r w:rsidR="00B84E42" w:rsidRPr="00A508F3">
        <w:rPr>
          <w:rFonts w:asciiTheme="minorHAnsi" w:hAnsiTheme="minorHAnsi"/>
        </w:rPr>
        <w:t xml:space="preserve"> to 23</w:t>
      </w:r>
      <w:r w:rsidR="00B84E42" w:rsidRPr="00A508F3">
        <w:rPr>
          <w:rFonts w:asciiTheme="minorHAnsi" w:hAnsiTheme="minorHAnsi"/>
          <w:vertAlign w:val="superscript"/>
        </w:rPr>
        <w:t>rd</w:t>
      </w:r>
      <w:r w:rsidR="00CC222A" w:rsidRPr="00A508F3">
        <w:rPr>
          <w:rFonts w:asciiTheme="minorHAnsi" w:hAnsiTheme="minorHAnsi"/>
        </w:rPr>
        <w:t>April 2013</w:t>
      </w:r>
      <w:r w:rsidR="00E27BF8" w:rsidRPr="00A508F3">
        <w:rPr>
          <w:rFonts w:asciiTheme="minorHAnsi" w:hAnsiTheme="minorHAnsi"/>
        </w:rPr>
        <w:t>.</w:t>
      </w:r>
      <w:r w:rsidR="001515DF">
        <w:rPr>
          <w:rFonts w:asciiTheme="minorHAnsi" w:hAnsiTheme="minorHAnsi"/>
        </w:rPr>
        <w:t xml:space="preserve"> </w:t>
      </w:r>
      <w:r w:rsidR="00E27BF8" w:rsidRPr="00A508F3">
        <w:rPr>
          <w:rFonts w:asciiTheme="minorHAnsi" w:hAnsiTheme="minorHAnsi"/>
        </w:rPr>
        <w:t xml:space="preserve">The meeting was presided over by </w:t>
      </w:r>
      <w:r w:rsidR="00E27BF8" w:rsidRPr="001515DF">
        <w:rPr>
          <w:rFonts w:asciiTheme="minorHAnsi" w:hAnsiTheme="minorHAnsi"/>
        </w:rPr>
        <w:t>Mr. Vinod Rai</w:t>
      </w:r>
      <w:r w:rsidR="001D7B70" w:rsidRPr="001515DF">
        <w:rPr>
          <w:rFonts w:asciiTheme="minorHAnsi" w:hAnsiTheme="minorHAnsi"/>
        </w:rPr>
        <w:t>,</w:t>
      </w:r>
      <w:r w:rsidR="001D7B70" w:rsidRPr="00A508F3">
        <w:rPr>
          <w:rFonts w:asciiTheme="minorHAnsi" w:hAnsiTheme="minorHAnsi"/>
        </w:rPr>
        <w:t xml:space="preserve"> </w:t>
      </w:r>
      <w:r w:rsidR="004974AA" w:rsidRPr="00A508F3">
        <w:rPr>
          <w:rFonts w:asciiTheme="minorHAnsi" w:hAnsiTheme="minorHAnsi"/>
        </w:rPr>
        <w:t>the Comptroller</w:t>
      </w:r>
      <w:r w:rsidR="00E27BF8" w:rsidRPr="00A508F3">
        <w:rPr>
          <w:rFonts w:asciiTheme="minorHAnsi" w:hAnsiTheme="minorHAnsi"/>
        </w:rPr>
        <w:t xml:space="preserve"> &amp; Auditor General of India and </w:t>
      </w:r>
      <w:r w:rsidR="001D7B70" w:rsidRPr="00A508F3">
        <w:rPr>
          <w:rFonts w:asciiTheme="minorHAnsi" w:hAnsiTheme="minorHAnsi"/>
        </w:rPr>
        <w:t xml:space="preserve">the </w:t>
      </w:r>
      <w:r w:rsidR="00E27BF8" w:rsidRPr="00A508F3">
        <w:rPr>
          <w:rFonts w:asciiTheme="minorHAnsi" w:hAnsiTheme="minorHAnsi"/>
        </w:rPr>
        <w:t>Chairman of the Working Group</w:t>
      </w:r>
      <w:r w:rsidR="00F35109" w:rsidRPr="00A508F3">
        <w:rPr>
          <w:rFonts w:asciiTheme="minorHAnsi" w:hAnsiTheme="minorHAnsi"/>
        </w:rPr>
        <w:t xml:space="preserve"> on IT Audit (WGITA)</w:t>
      </w:r>
      <w:r w:rsidR="00E27BF8" w:rsidRPr="00A508F3">
        <w:rPr>
          <w:rFonts w:asciiTheme="minorHAnsi" w:hAnsiTheme="minorHAnsi"/>
        </w:rPr>
        <w:t xml:space="preserve">.  The list of delegates who attended the meeting </w:t>
      </w:r>
      <w:r w:rsidR="00584F73" w:rsidRPr="00A508F3">
        <w:rPr>
          <w:rFonts w:asciiTheme="minorHAnsi" w:hAnsiTheme="minorHAnsi"/>
        </w:rPr>
        <w:t>is</w:t>
      </w:r>
      <w:r w:rsidR="00172BE1" w:rsidRPr="00A508F3">
        <w:rPr>
          <w:rFonts w:asciiTheme="minorHAnsi" w:hAnsiTheme="minorHAnsi"/>
        </w:rPr>
        <w:t xml:space="preserve"> attached as Annexure</w:t>
      </w:r>
      <w:r w:rsidR="00172E4D" w:rsidRPr="00A508F3">
        <w:rPr>
          <w:rFonts w:asciiTheme="minorHAnsi" w:hAnsiTheme="minorHAnsi"/>
        </w:rPr>
        <w:t xml:space="preserve">. </w:t>
      </w:r>
      <w:r w:rsidR="00BA2711" w:rsidRPr="00A508F3">
        <w:rPr>
          <w:rFonts w:asciiTheme="minorHAnsi" w:hAnsiTheme="minorHAnsi"/>
        </w:rPr>
        <w:t>The proceeding</w:t>
      </w:r>
      <w:r w:rsidR="001D7B70" w:rsidRPr="00A508F3">
        <w:rPr>
          <w:rFonts w:asciiTheme="minorHAnsi" w:hAnsiTheme="minorHAnsi"/>
        </w:rPr>
        <w:t>s</w:t>
      </w:r>
      <w:r w:rsidR="00BA2711" w:rsidRPr="00A508F3">
        <w:rPr>
          <w:rFonts w:asciiTheme="minorHAnsi" w:hAnsiTheme="minorHAnsi"/>
        </w:rPr>
        <w:t xml:space="preserve"> of the 22</w:t>
      </w:r>
      <w:r w:rsidR="00BA2711" w:rsidRPr="00A508F3">
        <w:rPr>
          <w:rFonts w:asciiTheme="minorHAnsi" w:hAnsiTheme="minorHAnsi"/>
          <w:vertAlign w:val="superscript"/>
        </w:rPr>
        <w:t>nd</w:t>
      </w:r>
      <w:r w:rsidR="00BA2711" w:rsidRPr="00A508F3">
        <w:rPr>
          <w:rFonts w:asciiTheme="minorHAnsi" w:hAnsiTheme="minorHAnsi"/>
        </w:rPr>
        <w:t xml:space="preserve"> WGITA meeting </w:t>
      </w:r>
      <w:r w:rsidR="001D7B70" w:rsidRPr="00A508F3">
        <w:rPr>
          <w:rFonts w:asciiTheme="minorHAnsi" w:hAnsiTheme="minorHAnsi"/>
        </w:rPr>
        <w:t xml:space="preserve">are </w:t>
      </w:r>
      <w:r w:rsidR="0019376E">
        <w:rPr>
          <w:rFonts w:asciiTheme="minorHAnsi" w:hAnsiTheme="minorHAnsi"/>
        </w:rPr>
        <w:t>as follows</w:t>
      </w:r>
      <w:r w:rsidR="00BA2711" w:rsidRPr="00A508F3">
        <w:rPr>
          <w:rFonts w:asciiTheme="minorHAnsi" w:hAnsiTheme="minorHAnsi"/>
        </w:rPr>
        <w:t>:</w:t>
      </w:r>
    </w:p>
    <w:p w:rsidR="00E27BF8" w:rsidRPr="00A508F3" w:rsidRDefault="00E27BF8" w:rsidP="00501F35">
      <w:pPr>
        <w:pStyle w:val="Default"/>
        <w:spacing w:before="240" w:after="240"/>
        <w:jc w:val="both"/>
        <w:rPr>
          <w:rFonts w:asciiTheme="minorHAnsi" w:hAnsiTheme="minorHAnsi"/>
          <w:color w:val="auto"/>
        </w:rPr>
      </w:pPr>
      <w:r w:rsidRPr="00A508F3">
        <w:rPr>
          <w:rFonts w:asciiTheme="minorHAnsi" w:hAnsiTheme="minorHAnsi"/>
          <w:b/>
          <w:bCs/>
          <w:color w:val="auto"/>
        </w:rPr>
        <w:t xml:space="preserve">Agenda item </w:t>
      </w:r>
      <w:r w:rsidR="00392DF7" w:rsidRPr="00A508F3">
        <w:rPr>
          <w:rFonts w:asciiTheme="minorHAnsi" w:hAnsiTheme="minorHAnsi"/>
          <w:b/>
          <w:bCs/>
          <w:color w:val="auto"/>
        </w:rPr>
        <w:t xml:space="preserve">No. </w:t>
      </w:r>
      <w:r w:rsidRPr="00A508F3">
        <w:rPr>
          <w:rFonts w:asciiTheme="minorHAnsi" w:hAnsiTheme="minorHAnsi"/>
          <w:b/>
          <w:bCs/>
          <w:color w:val="auto"/>
        </w:rPr>
        <w:t>1: Welcome Address</w:t>
      </w:r>
    </w:p>
    <w:p w:rsidR="00E27BF8" w:rsidRPr="00A508F3" w:rsidRDefault="008905AA" w:rsidP="00501F35">
      <w:pPr>
        <w:pStyle w:val="Default"/>
        <w:spacing w:before="240" w:after="240" w:line="360" w:lineRule="auto"/>
        <w:jc w:val="both"/>
        <w:rPr>
          <w:rFonts w:asciiTheme="minorHAnsi" w:hAnsiTheme="minorHAnsi"/>
          <w:color w:val="auto"/>
        </w:rPr>
      </w:pPr>
      <w:r w:rsidRPr="00A508F3">
        <w:rPr>
          <w:rFonts w:asciiTheme="minorHAnsi" w:hAnsiTheme="minorHAnsi"/>
          <w:bCs/>
          <w:color w:val="auto"/>
        </w:rPr>
        <w:tab/>
        <w:t>Ms. Giedrė Švedienė</w:t>
      </w:r>
      <w:r w:rsidR="00EC13F4" w:rsidRPr="00A508F3">
        <w:rPr>
          <w:rFonts w:asciiTheme="minorHAnsi" w:hAnsiTheme="minorHAnsi"/>
          <w:bCs/>
          <w:color w:val="auto"/>
          <w:lang w:val="en-IN"/>
        </w:rPr>
        <w:t>, Auditor General, Republic of Lithuania</w:t>
      </w:r>
      <w:r w:rsidR="001515DF">
        <w:rPr>
          <w:rFonts w:asciiTheme="minorHAnsi" w:hAnsiTheme="minorHAnsi"/>
          <w:bCs/>
          <w:color w:val="auto"/>
          <w:lang w:val="en-IN"/>
        </w:rPr>
        <w:t xml:space="preserve"> </w:t>
      </w:r>
      <w:r w:rsidR="00E27BF8" w:rsidRPr="00A508F3">
        <w:rPr>
          <w:rFonts w:asciiTheme="minorHAnsi" w:hAnsiTheme="minorHAnsi"/>
          <w:color w:val="auto"/>
        </w:rPr>
        <w:t xml:space="preserve">welcomed </w:t>
      </w:r>
      <w:r w:rsidR="00E27BF8" w:rsidRPr="00A508F3">
        <w:rPr>
          <w:rFonts w:asciiTheme="minorHAnsi" w:hAnsiTheme="minorHAnsi"/>
          <w:bCs/>
          <w:color w:val="auto"/>
        </w:rPr>
        <w:t>Mr. Vinod Rai,</w:t>
      </w:r>
      <w:r w:rsidR="004974AA" w:rsidRPr="00A508F3">
        <w:rPr>
          <w:rFonts w:asciiTheme="minorHAnsi" w:hAnsiTheme="minorHAnsi"/>
          <w:bCs/>
          <w:color w:val="auto"/>
        </w:rPr>
        <w:t xml:space="preserve"> </w:t>
      </w:r>
      <w:r w:rsidR="00EC13F4" w:rsidRPr="00A508F3">
        <w:rPr>
          <w:rFonts w:asciiTheme="minorHAnsi" w:hAnsiTheme="minorHAnsi"/>
          <w:color w:val="auto"/>
        </w:rPr>
        <w:t xml:space="preserve">Comptroller &amp; Auditor General of India and </w:t>
      </w:r>
      <w:r w:rsidR="00E27BF8" w:rsidRPr="00A508F3">
        <w:rPr>
          <w:rFonts w:asciiTheme="minorHAnsi" w:hAnsiTheme="minorHAnsi"/>
          <w:color w:val="auto"/>
        </w:rPr>
        <w:t>the Chair of the IN</w:t>
      </w:r>
      <w:r w:rsidR="00EC13F4" w:rsidRPr="00A508F3">
        <w:rPr>
          <w:rFonts w:asciiTheme="minorHAnsi" w:hAnsiTheme="minorHAnsi"/>
          <w:color w:val="auto"/>
        </w:rPr>
        <w:t>TOSAI Working Group on IT Audit</w:t>
      </w:r>
      <w:r w:rsidR="00E27BF8" w:rsidRPr="00A508F3">
        <w:rPr>
          <w:rFonts w:asciiTheme="minorHAnsi" w:hAnsiTheme="minorHAnsi"/>
          <w:color w:val="auto"/>
        </w:rPr>
        <w:t xml:space="preserve">, and all other delegates to </w:t>
      </w:r>
      <w:r w:rsidR="001D7B70" w:rsidRPr="00A508F3">
        <w:rPr>
          <w:rFonts w:asciiTheme="minorHAnsi" w:hAnsiTheme="minorHAnsi"/>
          <w:color w:val="auto"/>
        </w:rPr>
        <w:t>Lithuania</w:t>
      </w:r>
      <w:r w:rsidR="00E27BF8" w:rsidRPr="00A508F3">
        <w:rPr>
          <w:rFonts w:asciiTheme="minorHAnsi" w:hAnsiTheme="minorHAnsi"/>
          <w:color w:val="auto"/>
        </w:rPr>
        <w:t xml:space="preserve">. </w:t>
      </w:r>
      <w:r w:rsidR="001D7B70" w:rsidRPr="00A508F3">
        <w:rPr>
          <w:rFonts w:asciiTheme="minorHAnsi" w:hAnsiTheme="minorHAnsi"/>
          <w:color w:val="auto"/>
        </w:rPr>
        <w:t>Sh</w:t>
      </w:r>
      <w:r w:rsidR="00E27BF8" w:rsidRPr="00A508F3">
        <w:rPr>
          <w:rFonts w:asciiTheme="minorHAnsi" w:hAnsiTheme="minorHAnsi"/>
          <w:color w:val="auto"/>
        </w:rPr>
        <w:t xml:space="preserve">e thanked the members for giving </w:t>
      </w:r>
      <w:r w:rsidR="001D7B70" w:rsidRPr="00A508F3">
        <w:rPr>
          <w:rFonts w:asciiTheme="minorHAnsi" w:hAnsiTheme="minorHAnsi"/>
          <w:color w:val="auto"/>
        </w:rPr>
        <w:t xml:space="preserve">National Audit Office, Lithuania </w:t>
      </w:r>
      <w:r w:rsidR="00E27BF8" w:rsidRPr="00A508F3">
        <w:rPr>
          <w:rFonts w:asciiTheme="minorHAnsi" w:hAnsiTheme="minorHAnsi"/>
          <w:color w:val="auto"/>
        </w:rPr>
        <w:t xml:space="preserve">an opportunity to host the meeting in </w:t>
      </w:r>
      <w:r w:rsidR="00C26975" w:rsidRPr="00A508F3">
        <w:rPr>
          <w:rFonts w:asciiTheme="minorHAnsi" w:hAnsiTheme="minorHAnsi"/>
          <w:color w:val="auto"/>
        </w:rPr>
        <w:t>Vilnius, Lithuania</w:t>
      </w:r>
      <w:r w:rsidR="00E27BF8" w:rsidRPr="00A508F3">
        <w:rPr>
          <w:rFonts w:asciiTheme="minorHAnsi" w:hAnsiTheme="minorHAnsi"/>
          <w:color w:val="auto"/>
        </w:rPr>
        <w:t xml:space="preserve">. </w:t>
      </w:r>
      <w:r w:rsidR="001D7B70" w:rsidRPr="00A508F3">
        <w:rPr>
          <w:rFonts w:asciiTheme="minorHAnsi" w:hAnsiTheme="minorHAnsi"/>
          <w:color w:val="auto"/>
        </w:rPr>
        <w:t xml:space="preserve">She also </w:t>
      </w:r>
      <w:r w:rsidR="00E27BF8" w:rsidRPr="00A508F3">
        <w:rPr>
          <w:rFonts w:asciiTheme="minorHAnsi" w:hAnsiTheme="minorHAnsi"/>
          <w:color w:val="auto"/>
        </w:rPr>
        <w:t xml:space="preserve">wished the </w:t>
      </w:r>
      <w:r w:rsidR="001D7B70" w:rsidRPr="00A508F3">
        <w:rPr>
          <w:rFonts w:asciiTheme="minorHAnsi" w:hAnsiTheme="minorHAnsi"/>
          <w:color w:val="auto"/>
        </w:rPr>
        <w:t xml:space="preserve">participants </w:t>
      </w:r>
      <w:r w:rsidR="00E27BF8" w:rsidRPr="00A508F3">
        <w:rPr>
          <w:rFonts w:asciiTheme="minorHAnsi" w:hAnsiTheme="minorHAnsi"/>
          <w:color w:val="auto"/>
        </w:rPr>
        <w:t xml:space="preserve">success in </w:t>
      </w:r>
      <w:r w:rsidR="001D7B70" w:rsidRPr="00A508F3">
        <w:rPr>
          <w:rFonts w:asciiTheme="minorHAnsi" w:hAnsiTheme="minorHAnsi"/>
          <w:color w:val="auto"/>
        </w:rPr>
        <w:t xml:space="preserve">their </w:t>
      </w:r>
      <w:r w:rsidR="00E27BF8" w:rsidRPr="00A508F3">
        <w:rPr>
          <w:rFonts w:asciiTheme="minorHAnsi" w:hAnsiTheme="minorHAnsi"/>
          <w:color w:val="auto"/>
        </w:rPr>
        <w:t xml:space="preserve">deliberations and </w:t>
      </w:r>
      <w:r w:rsidR="001D7B70" w:rsidRPr="00A508F3">
        <w:rPr>
          <w:rFonts w:asciiTheme="minorHAnsi" w:hAnsiTheme="minorHAnsi"/>
          <w:color w:val="auto"/>
        </w:rPr>
        <w:t xml:space="preserve">also an </w:t>
      </w:r>
      <w:r w:rsidR="00E27BF8" w:rsidRPr="00A508F3">
        <w:rPr>
          <w:rFonts w:asciiTheme="minorHAnsi" w:hAnsiTheme="minorHAnsi"/>
          <w:color w:val="auto"/>
        </w:rPr>
        <w:t xml:space="preserve">enjoyable stay in </w:t>
      </w:r>
      <w:r w:rsidR="00C26975" w:rsidRPr="00A508F3">
        <w:rPr>
          <w:rFonts w:asciiTheme="minorHAnsi" w:hAnsiTheme="minorHAnsi"/>
          <w:color w:val="auto"/>
        </w:rPr>
        <w:t>Vilnius</w:t>
      </w:r>
      <w:r w:rsidR="00E27BF8" w:rsidRPr="00A508F3">
        <w:rPr>
          <w:rFonts w:asciiTheme="minorHAnsi" w:hAnsiTheme="minorHAnsi"/>
          <w:color w:val="auto"/>
        </w:rPr>
        <w:t xml:space="preserve">. </w:t>
      </w:r>
    </w:p>
    <w:p w:rsidR="00E27BF8" w:rsidRPr="00A508F3" w:rsidRDefault="00E27BF8" w:rsidP="00501F35">
      <w:pPr>
        <w:pStyle w:val="Default"/>
        <w:spacing w:before="240" w:after="240"/>
        <w:jc w:val="both"/>
        <w:rPr>
          <w:rFonts w:asciiTheme="minorHAnsi" w:hAnsiTheme="minorHAnsi"/>
          <w:color w:val="auto"/>
        </w:rPr>
      </w:pPr>
      <w:r w:rsidRPr="00A508F3">
        <w:rPr>
          <w:rFonts w:asciiTheme="minorHAnsi" w:hAnsiTheme="minorHAnsi"/>
          <w:b/>
          <w:bCs/>
          <w:color w:val="auto"/>
        </w:rPr>
        <w:t xml:space="preserve">Agenda item </w:t>
      </w:r>
      <w:r w:rsidR="00392DF7" w:rsidRPr="00A508F3">
        <w:rPr>
          <w:rFonts w:asciiTheme="minorHAnsi" w:hAnsiTheme="minorHAnsi"/>
          <w:b/>
          <w:bCs/>
          <w:color w:val="auto"/>
        </w:rPr>
        <w:t xml:space="preserve">No. </w:t>
      </w:r>
      <w:r w:rsidRPr="00A508F3">
        <w:rPr>
          <w:rFonts w:asciiTheme="minorHAnsi" w:hAnsiTheme="minorHAnsi"/>
          <w:b/>
          <w:bCs/>
          <w:color w:val="auto"/>
        </w:rPr>
        <w:t xml:space="preserve">2: Opening Remarks </w:t>
      </w:r>
    </w:p>
    <w:p w:rsidR="00062E38" w:rsidRPr="00A508F3" w:rsidRDefault="00E071D2" w:rsidP="00501F35">
      <w:pPr>
        <w:pStyle w:val="Default"/>
        <w:spacing w:before="240" w:after="240" w:line="360" w:lineRule="auto"/>
        <w:jc w:val="both"/>
        <w:rPr>
          <w:rFonts w:asciiTheme="minorHAnsi" w:hAnsiTheme="minorHAnsi"/>
        </w:rPr>
      </w:pPr>
      <w:r w:rsidRPr="00A508F3">
        <w:rPr>
          <w:rFonts w:asciiTheme="minorHAnsi" w:hAnsiTheme="minorHAnsi"/>
          <w:b/>
          <w:bCs/>
          <w:color w:val="auto"/>
        </w:rPr>
        <w:tab/>
      </w:r>
      <w:r w:rsidR="0008262A" w:rsidRPr="001515DF">
        <w:rPr>
          <w:rFonts w:asciiTheme="minorHAnsi" w:hAnsiTheme="minorHAnsi"/>
          <w:color w:val="auto"/>
        </w:rPr>
        <w:t>The Chair,</w:t>
      </w:r>
      <w:r w:rsidR="0008262A" w:rsidRPr="00A508F3">
        <w:rPr>
          <w:rFonts w:asciiTheme="minorHAnsi" w:hAnsiTheme="minorHAnsi"/>
          <w:b/>
          <w:bCs/>
          <w:color w:val="auto"/>
        </w:rPr>
        <w:t xml:space="preserve"> </w:t>
      </w:r>
      <w:r w:rsidR="00E27BF8" w:rsidRPr="00A508F3">
        <w:rPr>
          <w:rFonts w:asciiTheme="minorHAnsi" w:hAnsiTheme="minorHAnsi"/>
          <w:bCs/>
          <w:color w:val="auto"/>
        </w:rPr>
        <w:t>Mr. Vinod Rai</w:t>
      </w:r>
      <w:r w:rsidR="004974AA" w:rsidRPr="00A508F3">
        <w:rPr>
          <w:rFonts w:asciiTheme="minorHAnsi" w:hAnsiTheme="minorHAnsi"/>
          <w:bCs/>
          <w:color w:val="auto"/>
        </w:rPr>
        <w:t xml:space="preserve"> </w:t>
      </w:r>
      <w:r w:rsidR="00E27BF8" w:rsidRPr="00A508F3">
        <w:rPr>
          <w:rFonts w:asciiTheme="minorHAnsi" w:hAnsiTheme="minorHAnsi"/>
          <w:color w:val="auto"/>
        </w:rPr>
        <w:t xml:space="preserve">thanked </w:t>
      </w:r>
      <w:r w:rsidR="008905AA" w:rsidRPr="00A508F3">
        <w:rPr>
          <w:rFonts w:asciiTheme="minorHAnsi" w:hAnsiTheme="minorHAnsi"/>
          <w:bCs/>
          <w:color w:val="auto"/>
        </w:rPr>
        <w:t>Ms. Giedrė Švedienė</w:t>
      </w:r>
      <w:r w:rsidR="00C47E8D" w:rsidRPr="00A508F3">
        <w:rPr>
          <w:rFonts w:asciiTheme="minorHAnsi" w:hAnsiTheme="minorHAnsi"/>
          <w:bCs/>
          <w:color w:val="auto"/>
          <w:lang w:val="en-IN"/>
        </w:rPr>
        <w:t>,</w:t>
      </w:r>
      <w:r w:rsidR="004974AA" w:rsidRPr="00A508F3">
        <w:rPr>
          <w:rFonts w:asciiTheme="minorHAnsi" w:hAnsiTheme="minorHAnsi"/>
          <w:bCs/>
          <w:color w:val="auto"/>
          <w:lang w:val="en-IN"/>
        </w:rPr>
        <w:t xml:space="preserve"> </w:t>
      </w:r>
      <w:r w:rsidR="00E27BF8" w:rsidRPr="00A508F3">
        <w:rPr>
          <w:rFonts w:asciiTheme="minorHAnsi" w:hAnsiTheme="minorHAnsi"/>
          <w:color w:val="auto"/>
        </w:rPr>
        <w:t xml:space="preserve">Auditor General of </w:t>
      </w:r>
      <w:r w:rsidR="00004525" w:rsidRPr="00A508F3">
        <w:rPr>
          <w:rFonts w:asciiTheme="minorHAnsi" w:hAnsiTheme="minorHAnsi"/>
          <w:color w:val="auto"/>
        </w:rPr>
        <w:t>Lithuania</w:t>
      </w:r>
      <w:r w:rsidR="00C47E8D" w:rsidRPr="00A508F3">
        <w:rPr>
          <w:rFonts w:asciiTheme="minorHAnsi" w:hAnsiTheme="minorHAnsi"/>
          <w:color w:val="auto"/>
        </w:rPr>
        <w:t xml:space="preserve"> and her staff</w:t>
      </w:r>
      <w:r w:rsidR="00E27BF8" w:rsidRPr="00A508F3">
        <w:rPr>
          <w:rFonts w:asciiTheme="minorHAnsi" w:hAnsiTheme="minorHAnsi"/>
          <w:color w:val="auto"/>
        </w:rPr>
        <w:t>, for the excellent arrangements made</w:t>
      </w:r>
      <w:r w:rsidR="0008262A" w:rsidRPr="00A508F3">
        <w:rPr>
          <w:rFonts w:asciiTheme="minorHAnsi" w:hAnsiTheme="minorHAnsi"/>
          <w:color w:val="auto"/>
        </w:rPr>
        <w:t xml:space="preserve"> by them</w:t>
      </w:r>
      <w:r w:rsidR="004974AA" w:rsidRPr="00A508F3">
        <w:rPr>
          <w:rFonts w:asciiTheme="minorHAnsi" w:hAnsiTheme="minorHAnsi"/>
          <w:color w:val="auto"/>
        </w:rPr>
        <w:t xml:space="preserve"> </w:t>
      </w:r>
      <w:r w:rsidR="00062E38" w:rsidRPr="00A508F3">
        <w:rPr>
          <w:rFonts w:asciiTheme="minorHAnsi" w:hAnsiTheme="minorHAnsi"/>
          <w:color w:val="auto"/>
        </w:rPr>
        <w:t xml:space="preserve">in hosting the meeting in </w:t>
      </w:r>
      <w:r w:rsidR="00C47E8D" w:rsidRPr="00A508F3">
        <w:rPr>
          <w:rFonts w:asciiTheme="minorHAnsi" w:hAnsiTheme="minorHAnsi"/>
          <w:color w:val="auto"/>
        </w:rPr>
        <w:t>Vilnius, Lithuania</w:t>
      </w:r>
      <w:r w:rsidR="00062E38" w:rsidRPr="00A508F3">
        <w:rPr>
          <w:rFonts w:asciiTheme="minorHAnsi" w:hAnsiTheme="minorHAnsi"/>
          <w:color w:val="auto"/>
        </w:rPr>
        <w:t>.</w:t>
      </w:r>
      <w:r w:rsidR="004974AA" w:rsidRPr="00A508F3">
        <w:rPr>
          <w:rFonts w:asciiTheme="minorHAnsi" w:hAnsiTheme="minorHAnsi"/>
          <w:color w:val="auto"/>
        </w:rPr>
        <w:t xml:space="preserve"> </w:t>
      </w:r>
      <w:r w:rsidR="00062E38" w:rsidRPr="00A508F3">
        <w:rPr>
          <w:rFonts w:asciiTheme="minorHAnsi" w:hAnsiTheme="minorHAnsi"/>
        </w:rPr>
        <w:t xml:space="preserve">He welcomed the </w:t>
      </w:r>
      <w:r w:rsidR="00DC484B" w:rsidRPr="00A508F3">
        <w:rPr>
          <w:rFonts w:asciiTheme="minorHAnsi" w:hAnsiTheme="minorHAnsi"/>
        </w:rPr>
        <w:t>SAIs of</w:t>
      </w:r>
      <w:r w:rsidR="004974AA" w:rsidRPr="00A508F3">
        <w:rPr>
          <w:rFonts w:asciiTheme="minorHAnsi" w:hAnsiTheme="minorHAnsi"/>
        </w:rPr>
        <w:t xml:space="preserve"> </w:t>
      </w:r>
      <w:r w:rsidRPr="00A508F3">
        <w:rPr>
          <w:rFonts w:asciiTheme="minorHAnsi" w:hAnsiTheme="minorHAnsi"/>
        </w:rPr>
        <w:t>Korea</w:t>
      </w:r>
      <w:r w:rsidR="00DB757F" w:rsidRPr="00A508F3">
        <w:rPr>
          <w:rFonts w:asciiTheme="minorHAnsi" w:hAnsiTheme="minorHAnsi"/>
        </w:rPr>
        <w:t xml:space="preserve"> and </w:t>
      </w:r>
      <w:r w:rsidRPr="00A508F3">
        <w:rPr>
          <w:rFonts w:asciiTheme="minorHAnsi" w:hAnsiTheme="minorHAnsi"/>
        </w:rPr>
        <w:t>Brunei Darussalam</w:t>
      </w:r>
      <w:r w:rsidR="004974AA" w:rsidRPr="00A508F3">
        <w:rPr>
          <w:rFonts w:asciiTheme="minorHAnsi" w:hAnsiTheme="minorHAnsi"/>
        </w:rPr>
        <w:t xml:space="preserve"> </w:t>
      </w:r>
      <w:r w:rsidR="0008262A" w:rsidRPr="00A508F3">
        <w:rPr>
          <w:rFonts w:asciiTheme="minorHAnsi" w:hAnsiTheme="minorHAnsi"/>
        </w:rPr>
        <w:t xml:space="preserve">as </w:t>
      </w:r>
      <w:r w:rsidR="0026730F">
        <w:rPr>
          <w:rFonts w:asciiTheme="minorHAnsi" w:hAnsiTheme="minorHAnsi"/>
        </w:rPr>
        <w:t xml:space="preserve">the </w:t>
      </w:r>
      <w:r w:rsidR="0008262A" w:rsidRPr="00A508F3">
        <w:rPr>
          <w:rFonts w:asciiTheme="minorHAnsi" w:hAnsiTheme="minorHAnsi"/>
        </w:rPr>
        <w:t xml:space="preserve">new member and observer respectively of the Working </w:t>
      </w:r>
      <w:r w:rsidR="00062E38" w:rsidRPr="00A508F3">
        <w:rPr>
          <w:rFonts w:asciiTheme="minorHAnsi" w:hAnsiTheme="minorHAnsi"/>
        </w:rPr>
        <w:t>Group</w:t>
      </w:r>
      <w:r w:rsidRPr="00A508F3">
        <w:rPr>
          <w:rFonts w:asciiTheme="minorHAnsi" w:hAnsiTheme="minorHAnsi"/>
        </w:rPr>
        <w:t xml:space="preserve">. Mr. Rai </w:t>
      </w:r>
      <w:r w:rsidR="0008262A" w:rsidRPr="00A508F3">
        <w:rPr>
          <w:rFonts w:asciiTheme="minorHAnsi" w:hAnsiTheme="minorHAnsi"/>
        </w:rPr>
        <w:t xml:space="preserve">also </w:t>
      </w:r>
      <w:r w:rsidRPr="00A508F3">
        <w:rPr>
          <w:rFonts w:asciiTheme="minorHAnsi" w:hAnsiTheme="minorHAnsi"/>
          <w:bCs/>
          <w:lang w:val="en-IN"/>
        </w:rPr>
        <w:t xml:space="preserve">appreciated the valuable contributions made </w:t>
      </w:r>
      <w:r w:rsidR="0008262A" w:rsidRPr="00A508F3">
        <w:rPr>
          <w:rFonts w:asciiTheme="minorHAnsi" w:hAnsiTheme="minorHAnsi"/>
          <w:bCs/>
          <w:lang w:val="en-IN"/>
        </w:rPr>
        <w:t xml:space="preserve">by </w:t>
      </w:r>
      <w:r w:rsidR="0008262A" w:rsidRPr="00A508F3">
        <w:rPr>
          <w:rFonts w:asciiTheme="minorHAnsi" w:hAnsiTheme="minorHAnsi"/>
          <w:lang w:val="en-IN"/>
        </w:rPr>
        <w:t>SAI-Canada,</w:t>
      </w:r>
      <w:r w:rsidR="004974AA" w:rsidRPr="00A508F3">
        <w:rPr>
          <w:rFonts w:asciiTheme="minorHAnsi" w:hAnsiTheme="minorHAnsi"/>
          <w:lang w:val="en-IN"/>
        </w:rPr>
        <w:t xml:space="preserve"> </w:t>
      </w:r>
      <w:r w:rsidR="0008262A" w:rsidRPr="00A508F3">
        <w:rPr>
          <w:rFonts w:asciiTheme="minorHAnsi" w:hAnsiTheme="minorHAnsi"/>
          <w:lang w:val="en-IN"/>
        </w:rPr>
        <w:t>which ha</w:t>
      </w:r>
      <w:r w:rsidR="0019376E">
        <w:rPr>
          <w:rFonts w:asciiTheme="minorHAnsi" w:hAnsiTheme="minorHAnsi"/>
          <w:lang w:val="en-IN"/>
        </w:rPr>
        <w:t>d</w:t>
      </w:r>
      <w:r w:rsidR="0008262A" w:rsidRPr="00A508F3">
        <w:rPr>
          <w:rFonts w:asciiTheme="minorHAnsi" w:hAnsiTheme="minorHAnsi"/>
          <w:lang w:val="en-IN"/>
        </w:rPr>
        <w:t xml:space="preserve"> opted to withdraw from the </w:t>
      </w:r>
      <w:r w:rsidR="00AD6344" w:rsidRPr="00A508F3">
        <w:rPr>
          <w:rFonts w:asciiTheme="minorHAnsi" w:hAnsiTheme="minorHAnsi"/>
          <w:lang w:val="en-IN"/>
        </w:rPr>
        <w:t xml:space="preserve">Working </w:t>
      </w:r>
      <w:r w:rsidR="0008262A" w:rsidRPr="00A508F3">
        <w:rPr>
          <w:rFonts w:asciiTheme="minorHAnsi" w:hAnsiTheme="minorHAnsi"/>
          <w:lang w:val="en-IN"/>
        </w:rPr>
        <w:t>Group due to other INTOSAI commitments,</w:t>
      </w:r>
      <w:r w:rsidR="004974AA" w:rsidRPr="00A508F3">
        <w:rPr>
          <w:rFonts w:asciiTheme="minorHAnsi" w:hAnsiTheme="minorHAnsi"/>
          <w:lang w:val="en-IN"/>
        </w:rPr>
        <w:t xml:space="preserve"> </w:t>
      </w:r>
      <w:r w:rsidRPr="00A508F3">
        <w:rPr>
          <w:rFonts w:asciiTheme="minorHAnsi" w:hAnsiTheme="minorHAnsi"/>
          <w:bCs/>
          <w:lang w:val="en-IN"/>
        </w:rPr>
        <w:t xml:space="preserve">in furthering the objectives of </w:t>
      </w:r>
      <w:r w:rsidR="0008262A" w:rsidRPr="00A508F3">
        <w:rPr>
          <w:rFonts w:asciiTheme="minorHAnsi" w:hAnsiTheme="minorHAnsi"/>
          <w:bCs/>
          <w:lang w:val="en-IN"/>
        </w:rPr>
        <w:t xml:space="preserve">the </w:t>
      </w:r>
      <w:r w:rsidRPr="00A508F3">
        <w:rPr>
          <w:rFonts w:asciiTheme="minorHAnsi" w:hAnsiTheme="minorHAnsi"/>
          <w:bCs/>
          <w:lang w:val="en-IN"/>
        </w:rPr>
        <w:t>WGITA</w:t>
      </w:r>
      <w:r w:rsidR="0008262A" w:rsidRPr="00A508F3">
        <w:rPr>
          <w:rFonts w:asciiTheme="minorHAnsi" w:hAnsiTheme="minorHAnsi"/>
          <w:bCs/>
          <w:lang w:val="en-IN"/>
        </w:rPr>
        <w:t>.</w:t>
      </w:r>
      <w:r w:rsidRPr="00A508F3">
        <w:rPr>
          <w:rFonts w:asciiTheme="minorHAnsi" w:hAnsiTheme="minorHAnsi"/>
          <w:lang w:val="en-IN"/>
        </w:rPr>
        <w:t xml:space="preserve"> He also stated that </w:t>
      </w:r>
      <w:r w:rsidR="0008262A" w:rsidRPr="00A508F3">
        <w:rPr>
          <w:rFonts w:asciiTheme="minorHAnsi" w:hAnsiTheme="minorHAnsi"/>
          <w:lang w:val="en-IN"/>
        </w:rPr>
        <w:t xml:space="preserve">the </w:t>
      </w:r>
      <w:r w:rsidR="00062E38" w:rsidRPr="00A508F3">
        <w:rPr>
          <w:rFonts w:asciiTheme="minorHAnsi" w:hAnsiTheme="minorHAnsi"/>
        </w:rPr>
        <w:t xml:space="preserve">growth in </w:t>
      </w:r>
      <w:r w:rsidR="0008262A" w:rsidRPr="00A508F3">
        <w:rPr>
          <w:rFonts w:asciiTheme="minorHAnsi" w:hAnsiTheme="minorHAnsi"/>
        </w:rPr>
        <w:t xml:space="preserve">the </w:t>
      </w:r>
      <w:r w:rsidR="00062E38" w:rsidRPr="00A508F3">
        <w:rPr>
          <w:rFonts w:asciiTheme="minorHAnsi" w:hAnsiTheme="minorHAnsi"/>
        </w:rPr>
        <w:t>membership of th</w:t>
      </w:r>
      <w:r w:rsidR="0008262A" w:rsidRPr="00A508F3">
        <w:rPr>
          <w:rFonts w:asciiTheme="minorHAnsi" w:hAnsiTheme="minorHAnsi"/>
        </w:rPr>
        <w:t>e</w:t>
      </w:r>
      <w:r w:rsidR="004974AA" w:rsidRPr="00A508F3">
        <w:rPr>
          <w:rFonts w:asciiTheme="minorHAnsi" w:hAnsiTheme="minorHAnsi"/>
        </w:rPr>
        <w:t xml:space="preserve"> </w:t>
      </w:r>
      <w:r w:rsidRPr="00A508F3">
        <w:rPr>
          <w:rFonts w:asciiTheme="minorHAnsi" w:hAnsiTheme="minorHAnsi"/>
        </w:rPr>
        <w:t xml:space="preserve">Working </w:t>
      </w:r>
      <w:r w:rsidR="00062E38" w:rsidRPr="00A508F3">
        <w:rPr>
          <w:rFonts w:asciiTheme="minorHAnsi" w:hAnsiTheme="minorHAnsi"/>
        </w:rPr>
        <w:t>Group sp</w:t>
      </w:r>
      <w:r w:rsidR="00F21B7F" w:rsidRPr="00A508F3">
        <w:rPr>
          <w:rFonts w:asciiTheme="minorHAnsi" w:hAnsiTheme="minorHAnsi"/>
        </w:rPr>
        <w:t>oke</w:t>
      </w:r>
      <w:r w:rsidR="00062E38" w:rsidRPr="00A508F3">
        <w:rPr>
          <w:rFonts w:asciiTheme="minorHAnsi" w:hAnsiTheme="minorHAnsi"/>
        </w:rPr>
        <w:t xml:space="preserve"> about the tremendous faith reposed by the INTOSAI community in </w:t>
      </w:r>
      <w:r w:rsidR="0008262A" w:rsidRPr="00A508F3">
        <w:rPr>
          <w:rFonts w:asciiTheme="minorHAnsi" w:hAnsiTheme="minorHAnsi"/>
        </w:rPr>
        <w:t>its</w:t>
      </w:r>
      <w:r w:rsidR="004974AA" w:rsidRPr="00A508F3">
        <w:rPr>
          <w:rFonts w:asciiTheme="minorHAnsi" w:hAnsiTheme="minorHAnsi"/>
        </w:rPr>
        <w:t xml:space="preserve"> </w:t>
      </w:r>
      <w:r w:rsidR="00062E38" w:rsidRPr="00A508F3">
        <w:rPr>
          <w:rFonts w:asciiTheme="minorHAnsi" w:hAnsiTheme="minorHAnsi"/>
        </w:rPr>
        <w:t>achievements</w:t>
      </w:r>
      <w:r w:rsidR="0008262A" w:rsidRPr="00A508F3">
        <w:rPr>
          <w:rFonts w:asciiTheme="minorHAnsi" w:hAnsiTheme="minorHAnsi"/>
        </w:rPr>
        <w:t>.</w:t>
      </w:r>
      <w:r w:rsidR="005E79F7" w:rsidRPr="00A508F3">
        <w:rPr>
          <w:rFonts w:asciiTheme="minorHAnsi" w:hAnsiTheme="minorHAnsi"/>
        </w:rPr>
        <w:t xml:space="preserve"> He reminded the delegates that this being the last meeting before the XXI INCOSAI, the focus of the meeting would be to take stock of the developments and achievements of the Working Group for reporting to the INCOSAI in October 2013. He stated that apart from reviewing the achievements for the current period, the members would also take up for discussion and approval</w:t>
      </w:r>
      <w:r w:rsidR="0008262A" w:rsidRPr="00A508F3">
        <w:rPr>
          <w:rFonts w:asciiTheme="minorHAnsi" w:hAnsiTheme="minorHAnsi"/>
        </w:rPr>
        <w:t>,</w:t>
      </w:r>
      <w:r w:rsidR="005E79F7" w:rsidRPr="00A508F3">
        <w:rPr>
          <w:rFonts w:asciiTheme="minorHAnsi" w:hAnsiTheme="minorHAnsi"/>
        </w:rPr>
        <w:t xml:space="preserve"> the survey results on </w:t>
      </w:r>
      <w:r w:rsidR="0008262A" w:rsidRPr="00A508F3">
        <w:rPr>
          <w:rFonts w:asciiTheme="minorHAnsi" w:hAnsiTheme="minorHAnsi"/>
        </w:rPr>
        <w:t xml:space="preserve">identified </w:t>
      </w:r>
      <w:r w:rsidR="005E79F7" w:rsidRPr="00A508F3">
        <w:rPr>
          <w:rFonts w:asciiTheme="minorHAnsi" w:hAnsiTheme="minorHAnsi"/>
        </w:rPr>
        <w:t xml:space="preserve">future </w:t>
      </w:r>
      <w:r w:rsidR="005E79F7" w:rsidRPr="00A508F3">
        <w:rPr>
          <w:rFonts w:asciiTheme="minorHAnsi" w:hAnsiTheme="minorHAnsi"/>
        </w:rPr>
        <w:lastRenderedPageBreak/>
        <w:t>projects for initiating the new Work Plan for the period 2014-2016.</w:t>
      </w:r>
    </w:p>
    <w:p w:rsidR="00F154F4" w:rsidRPr="00A508F3" w:rsidRDefault="00F154F4" w:rsidP="00501F35">
      <w:pPr>
        <w:tabs>
          <w:tab w:val="left" w:pos="720"/>
        </w:tabs>
        <w:spacing w:before="240" w:after="240" w:line="360" w:lineRule="auto"/>
        <w:jc w:val="both"/>
        <w:rPr>
          <w:rFonts w:asciiTheme="minorHAnsi" w:hAnsiTheme="minorHAnsi"/>
          <w:sz w:val="24"/>
          <w:szCs w:val="24"/>
        </w:rPr>
      </w:pPr>
      <w:r w:rsidRPr="00A508F3">
        <w:rPr>
          <w:rFonts w:asciiTheme="minorHAnsi" w:hAnsiTheme="minorHAnsi"/>
          <w:sz w:val="24"/>
          <w:szCs w:val="24"/>
        </w:rPr>
        <w:tab/>
        <w:t xml:space="preserve">Mr. Rai also appreciated the work </w:t>
      </w:r>
      <w:r w:rsidR="0008262A" w:rsidRPr="00A508F3">
        <w:rPr>
          <w:rFonts w:asciiTheme="minorHAnsi" w:hAnsiTheme="minorHAnsi"/>
          <w:sz w:val="24"/>
          <w:szCs w:val="24"/>
        </w:rPr>
        <w:t xml:space="preserve">on research and best audit practices in the new and emerging areas of IT Audit </w:t>
      </w:r>
      <w:r w:rsidRPr="00A508F3">
        <w:rPr>
          <w:rFonts w:asciiTheme="minorHAnsi" w:hAnsiTheme="minorHAnsi"/>
          <w:sz w:val="24"/>
          <w:szCs w:val="24"/>
        </w:rPr>
        <w:t>undertaken by the Project Leads with the assistance of members.</w:t>
      </w:r>
    </w:p>
    <w:p w:rsidR="00E27BF8" w:rsidRPr="00A508F3" w:rsidRDefault="00F154F4" w:rsidP="00501F35">
      <w:pPr>
        <w:tabs>
          <w:tab w:val="left" w:pos="720"/>
        </w:tabs>
        <w:spacing w:before="240" w:after="240" w:line="360" w:lineRule="auto"/>
        <w:jc w:val="both"/>
        <w:rPr>
          <w:rFonts w:asciiTheme="minorHAnsi" w:hAnsiTheme="minorHAnsi"/>
          <w:sz w:val="24"/>
          <w:szCs w:val="24"/>
        </w:rPr>
      </w:pPr>
      <w:r w:rsidRPr="00A508F3">
        <w:rPr>
          <w:rFonts w:asciiTheme="minorHAnsi" w:hAnsiTheme="minorHAnsi"/>
          <w:sz w:val="24"/>
          <w:szCs w:val="24"/>
        </w:rPr>
        <w:tab/>
      </w:r>
      <w:r w:rsidR="009D7A92">
        <w:rPr>
          <w:rFonts w:asciiTheme="minorHAnsi" w:hAnsiTheme="minorHAnsi"/>
          <w:sz w:val="24"/>
          <w:szCs w:val="24"/>
        </w:rPr>
        <w:t>The final agenda of the meeting was slightly amended and t</w:t>
      </w:r>
      <w:r w:rsidR="00E27BF8" w:rsidRPr="00A508F3">
        <w:rPr>
          <w:rFonts w:asciiTheme="minorHAnsi" w:hAnsiTheme="minorHAnsi"/>
          <w:sz w:val="24"/>
          <w:szCs w:val="24"/>
        </w:rPr>
        <w:t xml:space="preserve">he Chair placed the Agenda of the meeting which was accepted without comments.  </w:t>
      </w:r>
    </w:p>
    <w:p w:rsidR="00392DF7" w:rsidRPr="00A508F3" w:rsidRDefault="00392DF7" w:rsidP="00501F35">
      <w:pPr>
        <w:tabs>
          <w:tab w:val="left" w:pos="720"/>
        </w:tabs>
        <w:spacing w:before="240" w:after="240" w:line="360" w:lineRule="auto"/>
        <w:jc w:val="both"/>
        <w:rPr>
          <w:rFonts w:asciiTheme="minorHAnsi" w:hAnsiTheme="minorHAnsi"/>
          <w:b/>
          <w:sz w:val="24"/>
          <w:szCs w:val="24"/>
        </w:rPr>
      </w:pPr>
      <w:r w:rsidRPr="00A508F3">
        <w:rPr>
          <w:rFonts w:asciiTheme="minorHAnsi" w:hAnsiTheme="minorHAnsi"/>
          <w:b/>
          <w:sz w:val="24"/>
          <w:szCs w:val="24"/>
        </w:rPr>
        <w:t>Agenda item No. 3: Inputs from the 7</w:t>
      </w:r>
      <w:r w:rsidRPr="00A508F3">
        <w:rPr>
          <w:rFonts w:asciiTheme="minorHAnsi" w:hAnsiTheme="minorHAnsi"/>
          <w:b/>
          <w:sz w:val="24"/>
          <w:szCs w:val="24"/>
          <w:vertAlign w:val="superscript"/>
        </w:rPr>
        <w:t>th</w:t>
      </w:r>
      <w:r w:rsidRPr="00A508F3">
        <w:rPr>
          <w:rFonts w:asciiTheme="minorHAnsi" w:hAnsiTheme="minorHAnsi"/>
          <w:b/>
          <w:sz w:val="24"/>
          <w:szCs w:val="24"/>
        </w:rPr>
        <w:t xml:space="preserve"> Performance Auditing Seminar</w:t>
      </w:r>
    </w:p>
    <w:p w:rsidR="00661E4F" w:rsidRPr="00A508F3" w:rsidRDefault="00B97F07" w:rsidP="00501F35">
      <w:pPr>
        <w:spacing w:before="240" w:after="120" w:line="360" w:lineRule="auto"/>
        <w:jc w:val="both"/>
        <w:rPr>
          <w:rFonts w:asciiTheme="minorHAnsi" w:hAnsiTheme="minorHAnsi" w:cstheme="minorHAnsi"/>
          <w:sz w:val="24"/>
          <w:szCs w:val="24"/>
        </w:rPr>
      </w:pPr>
      <w:r w:rsidRPr="00A508F3">
        <w:rPr>
          <w:rFonts w:asciiTheme="minorHAnsi" w:hAnsiTheme="minorHAnsi" w:cstheme="minorHAnsi"/>
          <w:sz w:val="24"/>
          <w:szCs w:val="24"/>
        </w:rPr>
        <w:tab/>
      </w:r>
      <w:r w:rsidR="00473330" w:rsidRPr="00A508F3">
        <w:rPr>
          <w:rFonts w:asciiTheme="minorHAnsi" w:hAnsiTheme="minorHAnsi" w:cstheme="minorHAnsi"/>
          <w:sz w:val="24"/>
          <w:szCs w:val="24"/>
        </w:rPr>
        <w:t>The Working Group holds working seminars triennially on different themes with the objective of bringing together colleagues from different SAIs who work within the field of IT-performance audit and to further learning in the IT-audit community through the exchange of information and experience.  The 7</w:t>
      </w:r>
      <w:r w:rsidR="00473330" w:rsidRPr="00A508F3">
        <w:rPr>
          <w:rFonts w:asciiTheme="minorHAnsi" w:hAnsiTheme="minorHAnsi" w:cstheme="minorHAnsi"/>
          <w:sz w:val="24"/>
          <w:szCs w:val="24"/>
          <w:vertAlign w:val="superscript"/>
        </w:rPr>
        <w:t>th</w:t>
      </w:r>
      <w:r w:rsidR="00473330" w:rsidRPr="00A508F3">
        <w:rPr>
          <w:rFonts w:asciiTheme="minorHAnsi" w:hAnsiTheme="minorHAnsi" w:cstheme="minorHAnsi"/>
          <w:sz w:val="24"/>
          <w:szCs w:val="24"/>
        </w:rPr>
        <w:t xml:space="preserve"> Performance Auditing Seminar </w:t>
      </w:r>
      <w:r w:rsidR="00661E4F" w:rsidRPr="00A508F3">
        <w:rPr>
          <w:rFonts w:asciiTheme="minorHAnsi" w:hAnsiTheme="minorHAnsi" w:cstheme="minorHAnsi"/>
          <w:sz w:val="24"/>
          <w:szCs w:val="24"/>
        </w:rPr>
        <w:t>w</w:t>
      </w:r>
      <w:r w:rsidR="00473330" w:rsidRPr="00A508F3">
        <w:rPr>
          <w:rFonts w:asciiTheme="minorHAnsi" w:hAnsiTheme="minorHAnsi" w:cstheme="minorHAnsi"/>
          <w:sz w:val="24"/>
          <w:szCs w:val="24"/>
        </w:rPr>
        <w:t xml:space="preserve">as </w:t>
      </w:r>
      <w:r w:rsidR="00661E4F" w:rsidRPr="00A508F3">
        <w:rPr>
          <w:rFonts w:asciiTheme="minorHAnsi" w:hAnsiTheme="minorHAnsi" w:cstheme="minorHAnsi"/>
          <w:sz w:val="24"/>
          <w:szCs w:val="24"/>
        </w:rPr>
        <w:t>held from 22</w:t>
      </w:r>
      <w:r w:rsidR="00661E4F" w:rsidRPr="00A508F3">
        <w:rPr>
          <w:rFonts w:asciiTheme="minorHAnsi" w:hAnsiTheme="minorHAnsi" w:cstheme="minorHAnsi"/>
          <w:sz w:val="24"/>
          <w:szCs w:val="24"/>
          <w:vertAlign w:val="superscript"/>
        </w:rPr>
        <w:t>nd</w:t>
      </w:r>
      <w:r w:rsidR="00661E4F" w:rsidRPr="00A508F3">
        <w:rPr>
          <w:rFonts w:asciiTheme="minorHAnsi" w:hAnsiTheme="minorHAnsi" w:cstheme="minorHAnsi"/>
          <w:sz w:val="24"/>
          <w:szCs w:val="24"/>
        </w:rPr>
        <w:t xml:space="preserve"> to 23</w:t>
      </w:r>
      <w:r w:rsidR="00661E4F" w:rsidRPr="00A508F3">
        <w:rPr>
          <w:rFonts w:asciiTheme="minorHAnsi" w:hAnsiTheme="minorHAnsi" w:cstheme="minorHAnsi"/>
          <w:sz w:val="24"/>
          <w:szCs w:val="24"/>
          <w:vertAlign w:val="superscript"/>
        </w:rPr>
        <w:t>rd</w:t>
      </w:r>
      <w:r w:rsidR="00661E4F" w:rsidRPr="00A508F3">
        <w:rPr>
          <w:rFonts w:asciiTheme="minorHAnsi" w:hAnsiTheme="minorHAnsi" w:cstheme="minorHAnsi"/>
          <w:sz w:val="24"/>
          <w:szCs w:val="24"/>
        </w:rPr>
        <w:t xml:space="preserve"> April 2013</w:t>
      </w:r>
      <w:r w:rsidR="00FC3307" w:rsidRPr="00A508F3">
        <w:rPr>
          <w:rFonts w:asciiTheme="minorHAnsi" w:hAnsiTheme="minorHAnsi" w:cstheme="minorHAnsi"/>
          <w:sz w:val="24"/>
          <w:szCs w:val="24"/>
        </w:rPr>
        <w:t xml:space="preserve"> and was </w:t>
      </w:r>
      <w:r w:rsidR="005252A8" w:rsidRPr="00A508F3">
        <w:rPr>
          <w:rFonts w:asciiTheme="minorHAnsi" w:hAnsiTheme="minorHAnsi" w:cstheme="minorHAnsi"/>
          <w:sz w:val="24"/>
          <w:szCs w:val="24"/>
        </w:rPr>
        <w:t>coordinated</w:t>
      </w:r>
      <w:r w:rsidR="00FC3307" w:rsidRPr="00A508F3">
        <w:rPr>
          <w:rFonts w:asciiTheme="minorHAnsi" w:hAnsiTheme="minorHAnsi" w:cstheme="minorHAnsi"/>
          <w:sz w:val="24"/>
          <w:szCs w:val="24"/>
        </w:rPr>
        <w:t xml:space="preserve"> by Mr. Madhav Panwar from SAI-USA</w:t>
      </w:r>
      <w:r w:rsidR="00661E4F" w:rsidRPr="00A508F3">
        <w:rPr>
          <w:rFonts w:asciiTheme="minorHAnsi" w:hAnsiTheme="minorHAnsi" w:cstheme="minorHAnsi"/>
          <w:sz w:val="24"/>
          <w:szCs w:val="24"/>
        </w:rPr>
        <w:t>.</w:t>
      </w:r>
      <w:r w:rsidR="004974AA" w:rsidRPr="00A508F3">
        <w:rPr>
          <w:rFonts w:asciiTheme="minorHAnsi" w:hAnsiTheme="minorHAnsi" w:cstheme="minorHAnsi"/>
          <w:sz w:val="24"/>
          <w:szCs w:val="24"/>
        </w:rPr>
        <w:t xml:space="preserve"> </w:t>
      </w:r>
      <w:r w:rsidR="00661E4F" w:rsidRPr="00A508F3">
        <w:rPr>
          <w:rFonts w:asciiTheme="minorHAnsi" w:hAnsiTheme="minorHAnsi" w:cstheme="minorHAnsi"/>
          <w:sz w:val="24"/>
          <w:szCs w:val="24"/>
        </w:rPr>
        <w:t>During the seminar, following themes were discussed:</w:t>
      </w:r>
    </w:p>
    <w:p w:rsidR="00661E4F" w:rsidRPr="00A508F3" w:rsidRDefault="00661E4F" w:rsidP="00501F35">
      <w:pPr>
        <w:numPr>
          <w:ilvl w:val="0"/>
          <w:numId w:val="5"/>
        </w:numPr>
        <w:tabs>
          <w:tab w:val="left" w:pos="1080"/>
        </w:tabs>
        <w:spacing w:before="120" w:after="0" w:line="240" w:lineRule="auto"/>
        <w:ind w:firstLine="0"/>
        <w:jc w:val="both"/>
        <w:rPr>
          <w:rFonts w:asciiTheme="minorHAnsi" w:hAnsiTheme="minorHAnsi" w:cs="Calibri"/>
          <w:sz w:val="24"/>
          <w:szCs w:val="24"/>
        </w:rPr>
      </w:pPr>
      <w:r w:rsidRPr="00A508F3">
        <w:rPr>
          <w:rFonts w:asciiTheme="minorHAnsi" w:hAnsiTheme="minorHAnsi" w:cs="Calibri"/>
          <w:sz w:val="24"/>
          <w:szCs w:val="24"/>
        </w:rPr>
        <w:t>Role of SAIs in Promoting Policy for IT Improvement &amp; Value for Money;</w:t>
      </w:r>
    </w:p>
    <w:p w:rsidR="00661E4F" w:rsidRPr="00A508F3" w:rsidRDefault="00661E4F" w:rsidP="00501F35">
      <w:pPr>
        <w:numPr>
          <w:ilvl w:val="0"/>
          <w:numId w:val="5"/>
        </w:numPr>
        <w:tabs>
          <w:tab w:val="left" w:pos="1080"/>
        </w:tabs>
        <w:spacing w:before="120" w:after="0" w:line="240" w:lineRule="auto"/>
        <w:ind w:firstLine="0"/>
        <w:jc w:val="both"/>
        <w:rPr>
          <w:rFonts w:asciiTheme="minorHAnsi" w:hAnsiTheme="minorHAnsi" w:cs="Calibri"/>
          <w:sz w:val="24"/>
          <w:szCs w:val="24"/>
        </w:rPr>
      </w:pPr>
      <w:r w:rsidRPr="00A508F3">
        <w:rPr>
          <w:rFonts w:asciiTheme="minorHAnsi" w:hAnsiTheme="minorHAnsi" w:cs="Calibri"/>
          <w:sz w:val="24"/>
          <w:szCs w:val="24"/>
        </w:rPr>
        <w:t>SAI’s role in Strengthening Value for Money Policy; and</w:t>
      </w:r>
    </w:p>
    <w:p w:rsidR="00661E4F" w:rsidRPr="00A508F3" w:rsidRDefault="00661E4F" w:rsidP="00501F35">
      <w:pPr>
        <w:numPr>
          <w:ilvl w:val="0"/>
          <w:numId w:val="5"/>
        </w:numPr>
        <w:tabs>
          <w:tab w:val="left" w:pos="1080"/>
        </w:tabs>
        <w:spacing w:before="120" w:after="0" w:line="240" w:lineRule="auto"/>
        <w:ind w:firstLine="0"/>
        <w:jc w:val="both"/>
        <w:rPr>
          <w:rFonts w:asciiTheme="minorHAnsi" w:hAnsiTheme="minorHAnsi" w:cs="Calibri"/>
          <w:sz w:val="24"/>
          <w:szCs w:val="24"/>
        </w:rPr>
      </w:pPr>
      <w:r w:rsidRPr="00A508F3">
        <w:rPr>
          <w:rFonts w:asciiTheme="minorHAnsi" w:hAnsiTheme="minorHAnsi" w:cs="Calibri"/>
          <w:sz w:val="24"/>
          <w:szCs w:val="24"/>
        </w:rPr>
        <w:t>SAI and Government Oversight Promotion of IT.</w:t>
      </w:r>
    </w:p>
    <w:p w:rsidR="000B273D" w:rsidRPr="00A508F3" w:rsidRDefault="00E84C35" w:rsidP="00501F35">
      <w:pPr>
        <w:spacing w:before="240" w:after="240" w:line="360" w:lineRule="auto"/>
        <w:ind w:firstLine="720"/>
        <w:jc w:val="both"/>
        <w:rPr>
          <w:rFonts w:asciiTheme="minorHAnsi" w:hAnsiTheme="minorHAnsi" w:cs="Calibri"/>
          <w:sz w:val="24"/>
          <w:szCs w:val="24"/>
        </w:rPr>
      </w:pPr>
      <w:r w:rsidRPr="00A508F3">
        <w:rPr>
          <w:rFonts w:asciiTheme="minorHAnsi" w:hAnsiTheme="minorHAnsi" w:cstheme="minorHAnsi"/>
          <w:sz w:val="24"/>
          <w:szCs w:val="24"/>
        </w:rPr>
        <w:t xml:space="preserve">Mr. Madhav Panwar of </w:t>
      </w:r>
      <w:r w:rsidR="00661E4F" w:rsidRPr="00A508F3">
        <w:rPr>
          <w:rFonts w:asciiTheme="minorHAnsi" w:hAnsiTheme="minorHAnsi" w:cstheme="minorHAnsi"/>
          <w:sz w:val="24"/>
          <w:szCs w:val="24"/>
        </w:rPr>
        <w:t>SAI-USA provided inputs from the Performance Auditing Seminar wherein 12 papers were presented covering the broad themes of the Seminar. The Seminar was a great success as refl</w:t>
      </w:r>
      <w:r w:rsidR="002D42C9" w:rsidRPr="00A508F3">
        <w:rPr>
          <w:rFonts w:asciiTheme="minorHAnsi" w:hAnsiTheme="minorHAnsi" w:cstheme="minorHAnsi"/>
          <w:sz w:val="24"/>
          <w:szCs w:val="24"/>
        </w:rPr>
        <w:t>ected by the participation of 84</w:t>
      </w:r>
      <w:r w:rsidR="00661E4F" w:rsidRPr="00A508F3">
        <w:rPr>
          <w:rFonts w:asciiTheme="minorHAnsi" w:hAnsiTheme="minorHAnsi" w:cstheme="minorHAnsi"/>
          <w:sz w:val="24"/>
          <w:szCs w:val="24"/>
        </w:rPr>
        <w:t xml:space="preserve"> delegates from </w:t>
      </w:r>
      <w:r w:rsidR="0015481B" w:rsidRPr="00A508F3">
        <w:rPr>
          <w:rFonts w:asciiTheme="minorHAnsi" w:hAnsiTheme="minorHAnsi" w:cstheme="minorHAnsi"/>
          <w:sz w:val="24"/>
          <w:szCs w:val="24"/>
        </w:rPr>
        <w:t>42</w:t>
      </w:r>
      <w:r w:rsidR="00661E4F" w:rsidRPr="00A508F3">
        <w:rPr>
          <w:rFonts w:asciiTheme="minorHAnsi" w:hAnsiTheme="minorHAnsi" w:cstheme="minorHAnsi"/>
          <w:sz w:val="24"/>
          <w:szCs w:val="24"/>
        </w:rPr>
        <w:t xml:space="preserve"> countries. </w:t>
      </w:r>
    </w:p>
    <w:p w:rsidR="00392DF7" w:rsidRPr="00A508F3" w:rsidRDefault="002D39CC" w:rsidP="005F2073">
      <w:pPr>
        <w:pStyle w:val="Default"/>
        <w:spacing w:before="240"/>
        <w:jc w:val="both"/>
        <w:rPr>
          <w:rFonts w:asciiTheme="minorHAnsi" w:hAnsiTheme="minorHAnsi"/>
          <w:b/>
          <w:bCs/>
        </w:rPr>
      </w:pPr>
      <w:r w:rsidRPr="00A508F3">
        <w:rPr>
          <w:rFonts w:asciiTheme="minorHAnsi" w:hAnsiTheme="minorHAnsi"/>
          <w:b/>
          <w:bCs/>
          <w:color w:val="auto"/>
        </w:rPr>
        <w:t xml:space="preserve">Agenda item </w:t>
      </w:r>
      <w:r w:rsidR="00392DF7" w:rsidRPr="00A508F3">
        <w:rPr>
          <w:rFonts w:asciiTheme="minorHAnsi" w:hAnsiTheme="minorHAnsi"/>
          <w:b/>
          <w:bCs/>
          <w:color w:val="auto"/>
        </w:rPr>
        <w:t>No. 4</w:t>
      </w:r>
      <w:r w:rsidR="00E27BF8" w:rsidRPr="00A508F3">
        <w:rPr>
          <w:rFonts w:asciiTheme="minorHAnsi" w:hAnsiTheme="minorHAnsi"/>
          <w:b/>
          <w:bCs/>
          <w:color w:val="auto"/>
        </w:rPr>
        <w:t xml:space="preserve">:  </w:t>
      </w:r>
      <w:r w:rsidR="006247D3" w:rsidRPr="00A508F3">
        <w:rPr>
          <w:rFonts w:asciiTheme="minorHAnsi" w:hAnsiTheme="minorHAnsi"/>
          <w:b/>
          <w:bCs/>
        </w:rPr>
        <w:t>Updates on ‘i</w:t>
      </w:r>
      <w:r w:rsidR="00392DF7" w:rsidRPr="00A508F3">
        <w:rPr>
          <w:rFonts w:asciiTheme="minorHAnsi" w:hAnsiTheme="minorHAnsi"/>
          <w:b/>
          <w:bCs/>
        </w:rPr>
        <w:t>nto IT’ and website of the Working Group</w:t>
      </w:r>
    </w:p>
    <w:p w:rsidR="004D6D1C" w:rsidRPr="00A508F3" w:rsidRDefault="00EA5263" w:rsidP="00501F35">
      <w:pPr>
        <w:spacing w:before="240" w:after="120" w:line="360" w:lineRule="auto"/>
        <w:jc w:val="both"/>
        <w:rPr>
          <w:rFonts w:asciiTheme="minorHAnsi" w:hAnsiTheme="minorHAnsi"/>
          <w:sz w:val="24"/>
          <w:szCs w:val="24"/>
          <w:lang w:val="en-IN"/>
        </w:rPr>
      </w:pPr>
      <w:r w:rsidRPr="00A508F3">
        <w:rPr>
          <w:rFonts w:asciiTheme="minorHAnsi" w:hAnsiTheme="minorHAnsi"/>
          <w:sz w:val="24"/>
          <w:szCs w:val="24"/>
        </w:rPr>
        <w:tab/>
      </w:r>
      <w:r w:rsidR="004D6D1C" w:rsidRPr="00A508F3">
        <w:rPr>
          <w:rFonts w:asciiTheme="minorHAnsi" w:hAnsiTheme="minorHAnsi"/>
          <w:sz w:val="24"/>
          <w:szCs w:val="24"/>
        </w:rPr>
        <w:t xml:space="preserve">The Chair, WGITA </w:t>
      </w:r>
      <w:r w:rsidR="004D6D1C" w:rsidRPr="00A508F3">
        <w:rPr>
          <w:rFonts w:asciiTheme="minorHAnsi" w:hAnsiTheme="minorHAnsi"/>
          <w:sz w:val="24"/>
          <w:szCs w:val="24"/>
          <w:lang w:val="en-IN"/>
        </w:rPr>
        <w:t>thanked</w:t>
      </w:r>
      <w:r w:rsidR="00E81526" w:rsidRPr="00A508F3">
        <w:rPr>
          <w:rFonts w:asciiTheme="minorHAnsi" w:hAnsiTheme="minorHAnsi"/>
          <w:sz w:val="24"/>
          <w:szCs w:val="24"/>
          <w:lang w:val="en-IN"/>
        </w:rPr>
        <w:t xml:space="preserve"> the</w:t>
      </w:r>
      <w:r w:rsidR="004D6D1C" w:rsidRPr="00A508F3">
        <w:rPr>
          <w:rFonts w:asciiTheme="minorHAnsi" w:hAnsiTheme="minorHAnsi"/>
          <w:sz w:val="24"/>
          <w:szCs w:val="24"/>
          <w:lang w:val="en-IN"/>
        </w:rPr>
        <w:t xml:space="preserve"> N</w:t>
      </w:r>
      <w:r w:rsidR="004E7F9D" w:rsidRPr="00A508F3">
        <w:rPr>
          <w:rFonts w:asciiTheme="minorHAnsi" w:hAnsiTheme="minorHAnsi"/>
          <w:sz w:val="24"/>
          <w:szCs w:val="24"/>
          <w:lang w:val="en-IN"/>
        </w:rPr>
        <w:t>ational Audit Office of M</w:t>
      </w:r>
      <w:r w:rsidR="004D6D1C" w:rsidRPr="00A508F3">
        <w:rPr>
          <w:rFonts w:asciiTheme="minorHAnsi" w:hAnsiTheme="minorHAnsi"/>
          <w:sz w:val="24"/>
          <w:szCs w:val="24"/>
          <w:lang w:val="en-IN"/>
        </w:rPr>
        <w:t xml:space="preserve">alaysia for taking on the responsibilities of being the editor of the journal and </w:t>
      </w:r>
      <w:r w:rsidR="00E81526" w:rsidRPr="00A508F3">
        <w:rPr>
          <w:rFonts w:asciiTheme="minorHAnsi" w:hAnsiTheme="minorHAnsi"/>
          <w:sz w:val="24"/>
          <w:szCs w:val="24"/>
          <w:lang w:val="en-IN"/>
        </w:rPr>
        <w:t xml:space="preserve">also </w:t>
      </w:r>
      <w:r w:rsidR="004D6D1C" w:rsidRPr="00A508F3">
        <w:rPr>
          <w:rFonts w:asciiTheme="minorHAnsi" w:hAnsiTheme="minorHAnsi"/>
          <w:sz w:val="24"/>
          <w:szCs w:val="24"/>
          <w:lang w:val="en-IN"/>
        </w:rPr>
        <w:t>maintaining the WGITA website. SAI-Malaysia presented update on ‘intoIT’ and website of the Working Group on IT Audit.</w:t>
      </w:r>
      <w:r w:rsidR="00E81526" w:rsidRPr="00A508F3">
        <w:rPr>
          <w:rFonts w:asciiTheme="minorHAnsi" w:hAnsiTheme="minorHAnsi"/>
          <w:sz w:val="24"/>
          <w:szCs w:val="24"/>
          <w:lang w:val="en-IN"/>
        </w:rPr>
        <w:t xml:space="preserve"> SAI Malaysia also requested for contribution of articles for inclusion in future issues of 'intoIT'.</w:t>
      </w:r>
    </w:p>
    <w:p w:rsidR="00501F35" w:rsidRDefault="00501F35">
      <w:pPr>
        <w:rPr>
          <w:rFonts w:asciiTheme="minorHAnsi" w:hAnsiTheme="minorHAnsi"/>
          <w:b/>
          <w:bCs/>
          <w:sz w:val="24"/>
          <w:szCs w:val="24"/>
        </w:rPr>
      </w:pPr>
      <w:r>
        <w:rPr>
          <w:rFonts w:asciiTheme="minorHAnsi" w:hAnsiTheme="minorHAnsi"/>
          <w:b/>
          <w:bCs/>
          <w:sz w:val="24"/>
          <w:szCs w:val="24"/>
        </w:rPr>
        <w:br w:type="page"/>
      </w:r>
    </w:p>
    <w:p w:rsidR="00392DF7" w:rsidRPr="00A508F3" w:rsidRDefault="00E27BF8" w:rsidP="00842C95">
      <w:pPr>
        <w:spacing w:after="0"/>
        <w:rPr>
          <w:rFonts w:asciiTheme="minorHAnsi" w:hAnsiTheme="minorHAnsi"/>
          <w:b/>
          <w:bCs/>
          <w:sz w:val="24"/>
          <w:szCs w:val="24"/>
        </w:rPr>
      </w:pPr>
      <w:r w:rsidRPr="00A508F3">
        <w:rPr>
          <w:rFonts w:asciiTheme="minorHAnsi" w:hAnsiTheme="minorHAnsi"/>
          <w:b/>
          <w:bCs/>
          <w:sz w:val="24"/>
          <w:szCs w:val="24"/>
        </w:rPr>
        <w:lastRenderedPageBreak/>
        <w:t xml:space="preserve">Agenda item </w:t>
      </w:r>
      <w:r w:rsidR="002D39CC" w:rsidRPr="00A508F3">
        <w:rPr>
          <w:rFonts w:asciiTheme="minorHAnsi" w:hAnsiTheme="minorHAnsi"/>
          <w:b/>
          <w:bCs/>
          <w:sz w:val="24"/>
          <w:szCs w:val="24"/>
        </w:rPr>
        <w:t xml:space="preserve">No. </w:t>
      </w:r>
      <w:r w:rsidR="009C5F83" w:rsidRPr="00A508F3">
        <w:rPr>
          <w:rFonts w:asciiTheme="minorHAnsi" w:hAnsiTheme="minorHAnsi"/>
          <w:b/>
          <w:bCs/>
          <w:sz w:val="24"/>
          <w:szCs w:val="24"/>
        </w:rPr>
        <w:t>5</w:t>
      </w:r>
      <w:r w:rsidRPr="00A508F3">
        <w:rPr>
          <w:rFonts w:asciiTheme="minorHAnsi" w:hAnsiTheme="minorHAnsi"/>
          <w:b/>
          <w:bCs/>
          <w:sz w:val="24"/>
          <w:szCs w:val="24"/>
        </w:rPr>
        <w:t xml:space="preserve">: </w:t>
      </w:r>
      <w:r w:rsidR="00392DF7" w:rsidRPr="00A508F3">
        <w:rPr>
          <w:rFonts w:asciiTheme="minorHAnsi" w:hAnsiTheme="minorHAnsi"/>
          <w:b/>
          <w:bCs/>
          <w:sz w:val="24"/>
          <w:szCs w:val="24"/>
        </w:rPr>
        <w:t>Work Plan (2011-2013)</w:t>
      </w:r>
    </w:p>
    <w:p w:rsidR="00E27BF8" w:rsidRPr="00A508F3" w:rsidRDefault="00392DF7" w:rsidP="002D42C9">
      <w:pPr>
        <w:pStyle w:val="ListParagraph"/>
        <w:numPr>
          <w:ilvl w:val="0"/>
          <w:numId w:val="4"/>
        </w:numPr>
        <w:tabs>
          <w:tab w:val="left" w:pos="810"/>
        </w:tabs>
        <w:spacing w:before="120" w:beforeAutospacing="0" w:after="0" w:afterAutospacing="0" w:line="240" w:lineRule="auto"/>
        <w:ind w:left="720"/>
        <w:rPr>
          <w:rFonts w:asciiTheme="minorHAnsi" w:hAnsiTheme="minorHAnsi"/>
          <w:sz w:val="24"/>
          <w:szCs w:val="24"/>
        </w:rPr>
      </w:pPr>
      <w:r w:rsidRPr="00A508F3">
        <w:rPr>
          <w:rFonts w:asciiTheme="minorHAnsi" w:hAnsiTheme="minorHAnsi"/>
          <w:b/>
          <w:bCs/>
          <w:sz w:val="24"/>
          <w:szCs w:val="24"/>
        </w:rPr>
        <w:t>Final report on Project-1</w:t>
      </w:r>
      <w:r w:rsidR="001515DF">
        <w:rPr>
          <w:rFonts w:asciiTheme="minorHAnsi" w:hAnsiTheme="minorHAnsi"/>
          <w:b/>
          <w:bCs/>
          <w:sz w:val="24"/>
          <w:szCs w:val="24"/>
        </w:rPr>
        <w:t>,</w:t>
      </w:r>
      <w:r w:rsidRPr="00A508F3">
        <w:rPr>
          <w:rFonts w:asciiTheme="minorHAnsi" w:hAnsiTheme="minorHAnsi"/>
          <w:b/>
          <w:bCs/>
          <w:sz w:val="24"/>
          <w:szCs w:val="24"/>
        </w:rPr>
        <w:t xml:space="preserve"> “Key Performance Indicators Methodology for auditing IT Programmes</w:t>
      </w:r>
      <w:r w:rsidRPr="00A508F3">
        <w:rPr>
          <w:rFonts w:asciiTheme="minorHAnsi" w:hAnsiTheme="minorHAnsi"/>
          <w:b/>
          <w:bCs/>
          <w:sz w:val="24"/>
          <w:szCs w:val="24"/>
          <w:lang w:val="en-GB"/>
        </w:rPr>
        <w:t>”</w:t>
      </w:r>
    </w:p>
    <w:p w:rsidR="00961449" w:rsidRDefault="00097AEC" w:rsidP="00097AEC">
      <w:pPr>
        <w:spacing w:before="240" w:after="0" w:line="360" w:lineRule="auto"/>
        <w:jc w:val="both"/>
        <w:rPr>
          <w:rFonts w:asciiTheme="minorHAnsi" w:eastAsia="Dotum" w:hAnsiTheme="minorHAnsi" w:cstheme="minorHAnsi"/>
          <w:sz w:val="24"/>
          <w:szCs w:val="24"/>
        </w:rPr>
      </w:pPr>
      <w:r w:rsidRPr="00A508F3">
        <w:rPr>
          <w:rFonts w:asciiTheme="minorHAnsi" w:hAnsiTheme="minorHAnsi"/>
          <w:sz w:val="24"/>
          <w:szCs w:val="24"/>
        </w:rPr>
        <w:tab/>
      </w:r>
      <w:r w:rsidR="002E740D" w:rsidRPr="00E12FF8">
        <w:rPr>
          <w:rFonts w:asciiTheme="minorHAnsi" w:hAnsiTheme="minorHAnsi"/>
          <w:sz w:val="24"/>
          <w:szCs w:val="24"/>
        </w:rPr>
        <w:t>Ms</w:t>
      </w:r>
      <w:r w:rsidR="003B23DF" w:rsidRPr="00E12FF8">
        <w:rPr>
          <w:rFonts w:asciiTheme="minorHAnsi" w:hAnsiTheme="minorHAnsi"/>
          <w:sz w:val="24"/>
          <w:szCs w:val="24"/>
        </w:rPr>
        <w:t xml:space="preserve">. </w:t>
      </w:r>
      <w:r w:rsidR="002E740D" w:rsidRPr="00E12FF8">
        <w:rPr>
          <w:rFonts w:asciiTheme="minorHAnsi" w:hAnsiTheme="minorHAnsi"/>
          <w:sz w:val="24"/>
          <w:szCs w:val="24"/>
        </w:rPr>
        <w:t>Li YANG</w:t>
      </w:r>
      <w:r w:rsidR="003B23DF" w:rsidRPr="00A508F3">
        <w:rPr>
          <w:rFonts w:asciiTheme="minorHAnsi" w:hAnsiTheme="minorHAnsi"/>
          <w:sz w:val="24"/>
          <w:szCs w:val="24"/>
        </w:rPr>
        <w:t xml:space="preserve"> of SAI-China </w:t>
      </w:r>
      <w:r w:rsidR="00C0523E" w:rsidRPr="00A508F3">
        <w:rPr>
          <w:rFonts w:asciiTheme="minorHAnsi" w:hAnsiTheme="minorHAnsi"/>
          <w:sz w:val="24"/>
          <w:szCs w:val="24"/>
        </w:rPr>
        <w:t xml:space="preserve">presented </w:t>
      </w:r>
      <w:r w:rsidR="003B23DF" w:rsidRPr="00A508F3">
        <w:rPr>
          <w:rFonts w:asciiTheme="minorHAnsi" w:hAnsiTheme="minorHAnsi"/>
          <w:sz w:val="24"/>
          <w:szCs w:val="24"/>
        </w:rPr>
        <w:t>the</w:t>
      </w:r>
      <w:r w:rsidRPr="00A508F3">
        <w:rPr>
          <w:rFonts w:asciiTheme="minorHAnsi" w:hAnsiTheme="minorHAnsi"/>
          <w:sz w:val="24"/>
          <w:szCs w:val="24"/>
        </w:rPr>
        <w:t xml:space="preserve"> final</w:t>
      </w:r>
      <w:r w:rsidR="003B23DF" w:rsidRPr="00A508F3">
        <w:rPr>
          <w:rFonts w:asciiTheme="minorHAnsi" w:hAnsiTheme="minorHAnsi"/>
          <w:sz w:val="24"/>
          <w:szCs w:val="24"/>
        </w:rPr>
        <w:t xml:space="preserve"> report on the project ‘Key Performance Indicator Methodology for Auditing IT Programmes’ in their capacity as the Project leader. </w:t>
      </w:r>
      <w:r w:rsidR="00961449" w:rsidRPr="00A508F3">
        <w:rPr>
          <w:rFonts w:asciiTheme="minorHAnsi" w:eastAsia="Dotum" w:hAnsiTheme="minorHAnsi" w:cstheme="minorHAnsi"/>
          <w:sz w:val="24"/>
          <w:szCs w:val="24"/>
        </w:rPr>
        <w:t xml:space="preserve">The project had two principal outcomes: a set of specific and measurable IT-related indicators, and a guidance document or manuals describing ways to apply them in the practice of IT auditing. The project </w:t>
      </w:r>
      <w:r w:rsidR="00E12FF8">
        <w:rPr>
          <w:rFonts w:asciiTheme="minorHAnsi" w:eastAsia="Dotum" w:hAnsiTheme="minorHAnsi" w:cstheme="minorHAnsi"/>
          <w:sz w:val="24"/>
          <w:szCs w:val="24"/>
        </w:rPr>
        <w:t xml:space="preserve">leader delivered final guidelines V1.2 in the meeting and the </w:t>
      </w:r>
      <w:r w:rsidR="00F45734" w:rsidRPr="00A508F3">
        <w:rPr>
          <w:rFonts w:asciiTheme="minorHAnsi" w:eastAsia="Dotum" w:hAnsiTheme="minorHAnsi" w:cstheme="minorHAnsi"/>
          <w:sz w:val="24"/>
          <w:szCs w:val="24"/>
        </w:rPr>
        <w:t xml:space="preserve">same </w:t>
      </w:r>
      <w:r w:rsidR="00F90067" w:rsidRPr="00A508F3">
        <w:rPr>
          <w:rFonts w:asciiTheme="minorHAnsi" w:eastAsia="Dotum" w:hAnsiTheme="minorHAnsi" w:cstheme="minorHAnsi"/>
          <w:sz w:val="24"/>
          <w:szCs w:val="24"/>
        </w:rPr>
        <w:t>would be</w:t>
      </w:r>
      <w:r w:rsidRPr="00A508F3">
        <w:rPr>
          <w:rFonts w:asciiTheme="minorHAnsi" w:eastAsia="Dotum" w:hAnsiTheme="minorHAnsi" w:cstheme="minorHAnsi"/>
          <w:sz w:val="24"/>
          <w:szCs w:val="24"/>
        </w:rPr>
        <w:t xml:space="preserve"> available for use by the entire INTOSAI community</w:t>
      </w:r>
      <w:r w:rsidR="00F90067" w:rsidRPr="00A508F3">
        <w:rPr>
          <w:rFonts w:asciiTheme="minorHAnsi" w:eastAsia="Dotum" w:hAnsiTheme="minorHAnsi" w:cstheme="minorHAnsi"/>
          <w:sz w:val="24"/>
          <w:szCs w:val="24"/>
        </w:rPr>
        <w:t xml:space="preserve"> shortly</w:t>
      </w:r>
      <w:r w:rsidR="00961449" w:rsidRPr="00A508F3">
        <w:rPr>
          <w:rFonts w:asciiTheme="minorHAnsi" w:eastAsia="Dotum" w:hAnsiTheme="minorHAnsi" w:cstheme="minorHAnsi"/>
          <w:sz w:val="24"/>
          <w:szCs w:val="24"/>
        </w:rPr>
        <w:t>.</w:t>
      </w:r>
    </w:p>
    <w:p w:rsidR="00553292" w:rsidRPr="00A508F3" w:rsidRDefault="00392DF7" w:rsidP="00BD5EA0">
      <w:pPr>
        <w:pStyle w:val="Default"/>
        <w:numPr>
          <w:ilvl w:val="0"/>
          <w:numId w:val="4"/>
        </w:numPr>
        <w:spacing w:before="240"/>
        <w:ind w:left="720"/>
        <w:jc w:val="both"/>
        <w:rPr>
          <w:rFonts w:asciiTheme="minorHAnsi" w:hAnsiTheme="minorHAnsi"/>
          <w:b/>
          <w:bCs/>
          <w:color w:val="auto"/>
        </w:rPr>
      </w:pPr>
      <w:r w:rsidRPr="00A508F3">
        <w:rPr>
          <w:rFonts w:asciiTheme="minorHAnsi" w:hAnsiTheme="minorHAnsi"/>
          <w:b/>
          <w:bCs/>
          <w:color w:val="auto"/>
        </w:rPr>
        <w:t>Final report on Project-2</w:t>
      </w:r>
      <w:r w:rsidR="001515DF">
        <w:rPr>
          <w:rFonts w:asciiTheme="minorHAnsi" w:hAnsiTheme="minorHAnsi"/>
          <w:b/>
          <w:bCs/>
          <w:color w:val="auto"/>
        </w:rPr>
        <w:t xml:space="preserve">, </w:t>
      </w:r>
      <w:r w:rsidRPr="00A508F3">
        <w:rPr>
          <w:rFonts w:asciiTheme="minorHAnsi" w:hAnsiTheme="minorHAnsi"/>
          <w:b/>
          <w:bCs/>
          <w:color w:val="auto"/>
        </w:rPr>
        <w:t xml:space="preserve"> “IT Audit planning and detailed audit   procedures to</w:t>
      </w:r>
      <w:r w:rsidR="00501F35">
        <w:rPr>
          <w:rFonts w:asciiTheme="minorHAnsi" w:hAnsiTheme="minorHAnsi"/>
          <w:b/>
          <w:bCs/>
          <w:color w:val="auto"/>
        </w:rPr>
        <w:t xml:space="preserve"> </w:t>
      </w:r>
      <w:r w:rsidRPr="00A508F3">
        <w:rPr>
          <w:rFonts w:asciiTheme="minorHAnsi" w:hAnsiTheme="minorHAnsi"/>
          <w:b/>
          <w:bCs/>
          <w:color w:val="auto"/>
        </w:rPr>
        <w:t>review IT controls”</w:t>
      </w:r>
    </w:p>
    <w:p w:rsidR="002A66C1" w:rsidRPr="002A66C1" w:rsidRDefault="00F90067" w:rsidP="002A66C1">
      <w:pPr>
        <w:pStyle w:val="Default"/>
        <w:spacing w:before="240" w:line="360" w:lineRule="auto"/>
        <w:jc w:val="both"/>
        <w:rPr>
          <w:rFonts w:asciiTheme="minorHAnsi" w:eastAsia="Dotum" w:hAnsiTheme="minorHAnsi" w:cstheme="minorHAnsi"/>
          <w:b/>
          <w:bCs/>
        </w:rPr>
      </w:pPr>
      <w:r w:rsidRPr="00A508F3">
        <w:rPr>
          <w:rFonts w:asciiTheme="minorHAnsi" w:hAnsiTheme="minorHAnsi"/>
          <w:bCs/>
          <w:color w:val="auto"/>
        </w:rPr>
        <w:tab/>
      </w:r>
      <w:r w:rsidR="00537AC0" w:rsidRPr="007A0A05">
        <w:rPr>
          <w:rFonts w:asciiTheme="minorHAnsi" w:hAnsiTheme="minorHAnsi"/>
          <w:bCs/>
          <w:color w:val="auto"/>
        </w:rPr>
        <w:t>M</w:t>
      </w:r>
      <w:r w:rsidR="00BA4865" w:rsidRPr="007A0A05">
        <w:rPr>
          <w:rFonts w:asciiTheme="minorHAnsi" w:hAnsiTheme="minorHAnsi"/>
          <w:bCs/>
          <w:color w:val="auto"/>
        </w:rPr>
        <w:t>r</w:t>
      </w:r>
      <w:r w:rsidR="00537AC0" w:rsidRPr="007A0A05">
        <w:rPr>
          <w:rFonts w:asciiTheme="minorHAnsi" w:hAnsiTheme="minorHAnsi"/>
          <w:bCs/>
          <w:color w:val="auto"/>
        </w:rPr>
        <w:t xml:space="preserve">s. </w:t>
      </w:r>
      <w:r w:rsidR="00BA4865" w:rsidRPr="007A0A05">
        <w:rPr>
          <w:rFonts w:asciiTheme="minorHAnsi" w:hAnsiTheme="minorHAnsi"/>
          <w:bCs/>
          <w:color w:val="auto"/>
        </w:rPr>
        <w:t>Jabulile Nkosi</w:t>
      </w:r>
      <w:r w:rsidR="00537AC0" w:rsidRPr="00A508F3">
        <w:rPr>
          <w:rFonts w:asciiTheme="minorHAnsi" w:hAnsiTheme="minorHAnsi"/>
          <w:bCs/>
          <w:color w:val="auto"/>
        </w:rPr>
        <w:t xml:space="preserve"> of SAI-South Africa </w:t>
      </w:r>
      <w:r w:rsidR="00553292" w:rsidRPr="00A508F3">
        <w:rPr>
          <w:rFonts w:asciiTheme="minorHAnsi" w:hAnsiTheme="minorHAnsi"/>
          <w:bCs/>
          <w:color w:val="auto"/>
        </w:rPr>
        <w:t>presented the</w:t>
      </w:r>
      <w:r w:rsidR="007C4A6B" w:rsidRPr="00A508F3">
        <w:rPr>
          <w:rFonts w:asciiTheme="minorHAnsi" w:hAnsiTheme="minorHAnsi"/>
          <w:bCs/>
          <w:color w:val="auto"/>
        </w:rPr>
        <w:t xml:space="preserve"> final report of the </w:t>
      </w:r>
      <w:r w:rsidR="00240BF7" w:rsidRPr="00A508F3">
        <w:rPr>
          <w:rFonts w:asciiTheme="minorHAnsi" w:hAnsiTheme="minorHAnsi"/>
          <w:bCs/>
          <w:color w:val="auto"/>
        </w:rPr>
        <w:t>project</w:t>
      </w:r>
      <w:r w:rsidR="00A27121" w:rsidRPr="00A508F3">
        <w:rPr>
          <w:rFonts w:asciiTheme="minorHAnsi" w:hAnsiTheme="minorHAnsi"/>
          <w:bCs/>
          <w:color w:val="auto"/>
        </w:rPr>
        <w:t xml:space="preserve">.  </w:t>
      </w:r>
      <w:r w:rsidR="00961449" w:rsidRPr="00A508F3">
        <w:rPr>
          <w:rFonts w:asciiTheme="minorHAnsi" w:eastAsia="Dotum" w:hAnsiTheme="minorHAnsi" w:cstheme="minorHAnsi"/>
        </w:rPr>
        <w:t xml:space="preserve">The </w:t>
      </w:r>
      <w:r w:rsidR="00240BF7" w:rsidRPr="00A508F3">
        <w:rPr>
          <w:rFonts w:asciiTheme="minorHAnsi" w:eastAsia="Dotum" w:hAnsiTheme="minorHAnsi" w:cstheme="minorHAnsi"/>
        </w:rPr>
        <w:t>P</w:t>
      </w:r>
      <w:r w:rsidR="007C4A6B" w:rsidRPr="00A508F3">
        <w:rPr>
          <w:rFonts w:asciiTheme="minorHAnsi" w:eastAsia="Dotum" w:hAnsiTheme="minorHAnsi" w:cstheme="minorHAnsi"/>
        </w:rPr>
        <w:t xml:space="preserve">roject </w:t>
      </w:r>
      <w:r w:rsidR="00240BF7" w:rsidRPr="00A508F3">
        <w:rPr>
          <w:rFonts w:asciiTheme="minorHAnsi" w:eastAsia="Dotum" w:hAnsiTheme="minorHAnsi" w:cstheme="minorHAnsi"/>
        </w:rPr>
        <w:t>L</w:t>
      </w:r>
      <w:r w:rsidR="007C4A6B" w:rsidRPr="00A508F3">
        <w:rPr>
          <w:rFonts w:asciiTheme="minorHAnsi" w:eastAsia="Dotum" w:hAnsiTheme="minorHAnsi" w:cstheme="minorHAnsi"/>
        </w:rPr>
        <w:t xml:space="preserve">eader stated that the </w:t>
      </w:r>
      <w:r w:rsidR="001515DF">
        <w:rPr>
          <w:rFonts w:asciiTheme="minorHAnsi" w:eastAsia="Dotum" w:hAnsiTheme="minorHAnsi" w:cstheme="minorHAnsi"/>
        </w:rPr>
        <w:t>project group had</w:t>
      </w:r>
      <w:r w:rsidR="00961449" w:rsidRPr="00A508F3">
        <w:rPr>
          <w:rFonts w:asciiTheme="minorHAnsi" w:eastAsia="Dotum" w:hAnsiTheme="minorHAnsi" w:cstheme="minorHAnsi"/>
        </w:rPr>
        <w:t xml:space="preserve"> mapped the iSACA guidelines with ISSAIs and </w:t>
      </w:r>
      <w:r w:rsidR="007C4A6B" w:rsidRPr="00A508F3">
        <w:rPr>
          <w:rFonts w:asciiTheme="minorHAnsi" w:eastAsia="Dotum" w:hAnsiTheme="minorHAnsi" w:cstheme="minorHAnsi"/>
        </w:rPr>
        <w:t>prepared</w:t>
      </w:r>
      <w:r w:rsidR="00961449" w:rsidRPr="00A508F3">
        <w:rPr>
          <w:rFonts w:asciiTheme="minorHAnsi" w:eastAsia="Dotum" w:hAnsiTheme="minorHAnsi" w:cstheme="minorHAnsi"/>
        </w:rPr>
        <w:t xml:space="preserve"> the guidance document on IT </w:t>
      </w:r>
      <w:r w:rsidR="001515DF">
        <w:rPr>
          <w:rFonts w:asciiTheme="minorHAnsi" w:eastAsia="Dotum" w:hAnsiTheme="minorHAnsi" w:cstheme="minorHAnsi"/>
        </w:rPr>
        <w:t>Audit Planning. This guidance was</w:t>
      </w:r>
      <w:r w:rsidR="00961449" w:rsidRPr="00A508F3">
        <w:rPr>
          <w:rFonts w:asciiTheme="minorHAnsi" w:eastAsia="Dotum" w:hAnsiTheme="minorHAnsi" w:cstheme="minorHAnsi"/>
        </w:rPr>
        <w:t xml:space="preserve"> being used by IDI in designing their courseware for capacity building programme in IT Audit in AFROSAI-E region. The Working Group ha</w:t>
      </w:r>
      <w:r w:rsidR="001515DF">
        <w:rPr>
          <w:rFonts w:asciiTheme="minorHAnsi" w:eastAsia="Dotum" w:hAnsiTheme="minorHAnsi" w:cstheme="minorHAnsi"/>
        </w:rPr>
        <w:t>d</w:t>
      </w:r>
      <w:r w:rsidR="00961449" w:rsidRPr="00A508F3">
        <w:rPr>
          <w:rFonts w:asciiTheme="minorHAnsi" w:eastAsia="Dotum" w:hAnsiTheme="minorHAnsi" w:cstheme="minorHAnsi"/>
        </w:rPr>
        <w:t xml:space="preserve"> </w:t>
      </w:r>
      <w:r w:rsidR="00240BF7" w:rsidRPr="00A508F3">
        <w:rPr>
          <w:rFonts w:asciiTheme="minorHAnsi" w:eastAsia="Dotum" w:hAnsiTheme="minorHAnsi" w:cstheme="minorHAnsi"/>
        </w:rPr>
        <w:t xml:space="preserve">since </w:t>
      </w:r>
      <w:r w:rsidR="00F61C4B" w:rsidRPr="00A508F3">
        <w:rPr>
          <w:rFonts w:asciiTheme="minorHAnsi" w:eastAsia="Dotum" w:hAnsiTheme="minorHAnsi" w:cstheme="minorHAnsi"/>
        </w:rPr>
        <w:t xml:space="preserve">been finalizing </w:t>
      </w:r>
      <w:r w:rsidR="00961449" w:rsidRPr="00A508F3">
        <w:rPr>
          <w:rFonts w:asciiTheme="minorHAnsi" w:eastAsia="Dotum" w:hAnsiTheme="minorHAnsi" w:cstheme="minorHAnsi"/>
        </w:rPr>
        <w:t>comprehensive IT audit guidance in the form of a handbook.</w:t>
      </w:r>
      <w:r w:rsidR="002A66C1" w:rsidRPr="002A66C1">
        <w:rPr>
          <w:rFonts w:asciiTheme="minorHAnsi" w:eastAsia="Dotum" w:hAnsiTheme="minorHAnsi" w:cstheme="minorHAnsi" w:hint="eastAsia"/>
          <w:b/>
          <w:bCs/>
        </w:rPr>
        <w:t> </w:t>
      </w:r>
    </w:p>
    <w:p w:rsidR="007608DE" w:rsidRPr="00A508F3" w:rsidRDefault="00392DF7" w:rsidP="002D39CC">
      <w:pPr>
        <w:pStyle w:val="ListParagraph"/>
        <w:numPr>
          <w:ilvl w:val="0"/>
          <w:numId w:val="4"/>
        </w:numPr>
        <w:spacing w:after="0" w:line="240" w:lineRule="auto"/>
        <w:ind w:left="720"/>
        <w:rPr>
          <w:rFonts w:asciiTheme="minorHAnsi" w:hAnsiTheme="minorHAnsi"/>
          <w:b/>
          <w:bCs/>
          <w:sz w:val="24"/>
          <w:szCs w:val="24"/>
        </w:rPr>
      </w:pPr>
      <w:r w:rsidRPr="00A508F3">
        <w:rPr>
          <w:rFonts w:asciiTheme="minorHAnsi" w:hAnsiTheme="minorHAnsi"/>
          <w:b/>
          <w:bCs/>
          <w:sz w:val="24"/>
          <w:szCs w:val="24"/>
        </w:rPr>
        <w:t>Final report on Project-3</w:t>
      </w:r>
      <w:r w:rsidR="001515DF">
        <w:rPr>
          <w:rFonts w:asciiTheme="minorHAnsi" w:hAnsiTheme="minorHAnsi"/>
          <w:b/>
          <w:bCs/>
          <w:sz w:val="24"/>
          <w:szCs w:val="24"/>
        </w:rPr>
        <w:t>,</w:t>
      </w:r>
      <w:r w:rsidRPr="00A508F3">
        <w:rPr>
          <w:rFonts w:asciiTheme="minorHAnsi" w:hAnsiTheme="minorHAnsi"/>
          <w:b/>
          <w:bCs/>
          <w:sz w:val="24"/>
          <w:szCs w:val="24"/>
        </w:rPr>
        <w:t xml:space="preserve"> “Optimising IT value in Government Organisations”</w:t>
      </w:r>
    </w:p>
    <w:p w:rsidR="00961449" w:rsidRPr="00A508F3" w:rsidRDefault="00F90067" w:rsidP="00F90067">
      <w:pPr>
        <w:pStyle w:val="Default"/>
        <w:spacing w:line="360" w:lineRule="auto"/>
        <w:jc w:val="both"/>
        <w:rPr>
          <w:rFonts w:asciiTheme="minorHAnsi" w:eastAsia="Dotum" w:hAnsiTheme="minorHAnsi" w:cstheme="minorHAnsi"/>
        </w:rPr>
      </w:pPr>
      <w:r w:rsidRPr="00A508F3">
        <w:rPr>
          <w:rFonts w:asciiTheme="minorHAnsi" w:hAnsiTheme="minorHAnsi"/>
          <w:color w:val="auto"/>
        </w:rPr>
        <w:tab/>
      </w:r>
      <w:r w:rsidR="00537AC0" w:rsidRPr="00A508F3">
        <w:rPr>
          <w:rFonts w:asciiTheme="minorHAnsi" w:hAnsiTheme="minorHAnsi"/>
        </w:rPr>
        <w:t xml:space="preserve">Mr. </w:t>
      </w:r>
      <w:r w:rsidR="00240BF7" w:rsidRPr="00A508F3">
        <w:rPr>
          <w:rFonts w:asciiTheme="minorHAnsi" w:hAnsiTheme="minorHAnsi"/>
        </w:rPr>
        <w:t>Madhav Panwar of SAI USA</w:t>
      </w:r>
      <w:r w:rsidR="004974AA" w:rsidRPr="00A508F3">
        <w:rPr>
          <w:rFonts w:asciiTheme="minorHAnsi" w:hAnsiTheme="minorHAnsi"/>
        </w:rPr>
        <w:t xml:space="preserve"> </w:t>
      </w:r>
      <w:r w:rsidR="007608DE" w:rsidRPr="00A508F3">
        <w:rPr>
          <w:rFonts w:asciiTheme="minorHAnsi" w:hAnsiTheme="minorHAnsi"/>
        </w:rPr>
        <w:t xml:space="preserve">presented the </w:t>
      </w:r>
      <w:r w:rsidR="00F54BD7" w:rsidRPr="00A508F3">
        <w:rPr>
          <w:rFonts w:asciiTheme="minorHAnsi" w:hAnsiTheme="minorHAnsi"/>
        </w:rPr>
        <w:t xml:space="preserve">final report </w:t>
      </w:r>
      <w:r w:rsidR="00697E6C" w:rsidRPr="00A508F3">
        <w:rPr>
          <w:rFonts w:asciiTheme="minorHAnsi" w:hAnsiTheme="minorHAnsi"/>
        </w:rPr>
        <w:t xml:space="preserve">of the above project </w:t>
      </w:r>
      <w:r w:rsidR="00F54BD7" w:rsidRPr="00A508F3">
        <w:rPr>
          <w:rFonts w:asciiTheme="minorHAnsi" w:hAnsiTheme="minorHAnsi"/>
        </w:rPr>
        <w:t xml:space="preserve">on behalf of </w:t>
      </w:r>
      <w:r w:rsidR="00697E6C" w:rsidRPr="00A508F3">
        <w:rPr>
          <w:rFonts w:asciiTheme="minorHAnsi" w:hAnsiTheme="minorHAnsi"/>
        </w:rPr>
        <w:t>SAI</w:t>
      </w:r>
      <w:r w:rsidR="00F54BD7" w:rsidRPr="00A508F3">
        <w:rPr>
          <w:rFonts w:asciiTheme="minorHAnsi" w:hAnsiTheme="minorHAnsi"/>
        </w:rPr>
        <w:t xml:space="preserve">-Canada (the project leader) </w:t>
      </w:r>
      <w:r w:rsidR="00240BF7" w:rsidRPr="00A508F3">
        <w:rPr>
          <w:rFonts w:asciiTheme="minorHAnsi" w:hAnsiTheme="minorHAnsi"/>
        </w:rPr>
        <w:t xml:space="preserve">which </w:t>
      </w:r>
      <w:r w:rsidR="00F54BD7" w:rsidRPr="00A508F3">
        <w:rPr>
          <w:rFonts w:asciiTheme="minorHAnsi" w:hAnsiTheme="minorHAnsi"/>
        </w:rPr>
        <w:t>ha</w:t>
      </w:r>
      <w:r w:rsidR="0019376E">
        <w:rPr>
          <w:rFonts w:asciiTheme="minorHAnsi" w:hAnsiTheme="minorHAnsi"/>
        </w:rPr>
        <w:t>d</w:t>
      </w:r>
      <w:r w:rsidR="00F54BD7" w:rsidRPr="00A508F3">
        <w:rPr>
          <w:rFonts w:asciiTheme="minorHAnsi" w:hAnsiTheme="minorHAnsi"/>
        </w:rPr>
        <w:t xml:space="preserve"> withdrawn </w:t>
      </w:r>
      <w:r w:rsidR="00240BF7" w:rsidRPr="00A508F3">
        <w:rPr>
          <w:rFonts w:asciiTheme="minorHAnsi" w:hAnsiTheme="minorHAnsi"/>
        </w:rPr>
        <w:t xml:space="preserve">from the </w:t>
      </w:r>
      <w:r w:rsidR="00F54BD7" w:rsidRPr="00A508F3">
        <w:rPr>
          <w:rFonts w:asciiTheme="minorHAnsi" w:hAnsiTheme="minorHAnsi"/>
        </w:rPr>
        <w:t>membership from the Working Group</w:t>
      </w:r>
      <w:r w:rsidRPr="00A508F3">
        <w:rPr>
          <w:rFonts w:asciiTheme="minorHAnsi" w:hAnsiTheme="minorHAnsi"/>
        </w:rPr>
        <w:t xml:space="preserve">. </w:t>
      </w:r>
      <w:r w:rsidR="00697E6C" w:rsidRPr="00A508F3">
        <w:rPr>
          <w:rFonts w:asciiTheme="minorHAnsi" w:hAnsiTheme="minorHAnsi"/>
        </w:rPr>
        <w:t xml:space="preserve">Mr. </w:t>
      </w:r>
      <w:r w:rsidR="00240BF7" w:rsidRPr="00A508F3">
        <w:rPr>
          <w:rFonts w:asciiTheme="minorHAnsi" w:hAnsiTheme="minorHAnsi"/>
        </w:rPr>
        <w:t xml:space="preserve">Panwar </w:t>
      </w:r>
      <w:r w:rsidR="00697E6C" w:rsidRPr="00A508F3">
        <w:rPr>
          <w:rFonts w:asciiTheme="minorHAnsi" w:hAnsiTheme="minorHAnsi"/>
        </w:rPr>
        <w:t>stated that t</w:t>
      </w:r>
      <w:r w:rsidRPr="00A508F3">
        <w:rPr>
          <w:rFonts w:asciiTheme="minorHAnsi" w:hAnsiTheme="minorHAnsi"/>
        </w:rPr>
        <w:t>he project objective wa</w:t>
      </w:r>
      <w:r w:rsidR="007608DE" w:rsidRPr="00A508F3">
        <w:rPr>
          <w:rFonts w:asciiTheme="minorHAnsi" w:hAnsiTheme="minorHAnsi"/>
        </w:rPr>
        <w:t>s to research and share best audit practices in the area of achieving the best value from IT investments.</w:t>
      </w:r>
      <w:r w:rsidR="004974AA" w:rsidRPr="00A508F3">
        <w:rPr>
          <w:rFonts w:asciiTheme="minorHAnsi" w:hAnsiTheme="minorHAnsi"/>
        </w:rPr>
        <w:t xml:space="preserve"> </w:t>
      </w:r>
      <w:r w:rsidR="00532A41" w:rsidRPr="00A508F3">
        <w:rPr>
          <w:rFonts w:asciiTheme="minorHAnsi" w:hAnsiTheme="minorHAnsi"/>
          <w:color w:val="auto"/>
        </w:rPr>
        <w:t xml:space="preserve">As IT investments bring both value and risk, he defined the various challenges faced by Government departments and IT auditors. </w:t>
      </w:r>
      <w:r w:rsidR="00961449" w:rsidRPr="00A508F3">
        <w:rPr>
          <w:rFonts w:asciiTheme="minorHAnsi" w:eastAsia="Dotum" w:hAnsiTheme="minorHAnsi" w:cstheme="minorHAnsi"/>
        </w:rPr>
        <w:t xml:space="preserve">Six sub-projects were undertaken for the preparation of the project report. The group has </w:t>
      </w:r>
      <w:r w:rsidR="00F61C4B" w:rsidRPr="00A508F3">
        <w:rPr>
          <w:rFonts w:asciiTheme="minorHAnsi" w:eastAsia="Dotum" w:hAnsiTheme="minorHAnsi" w:cstheme="minorHAnsi"/>
        </w:rPr>
        <w:t xml:space="preserve">been </w:t>
      </w:r>
      <w:r w:rsidR="00961449" w:rsidRPr="00A508F3">
        <w:rPr>
          <w:rFonts w:asciiTheme="minorHAnsi" w:eastAsia="Dotum" w:hAnsiTheme="minorHAnsi" w:cstheme="minorHAnsi"/>
        </w:rPr>
        <w:t>collect</w:t>
      </w:r>
      <w:r w:rsidR="00F61C4B" w:rsidRPr="00A508F3">
        <w:rPr>
          <w:rFonts w:asciiTheme="minorHAnsi" w:eastAsia="Dotum" w:hAnsiTheme="minorHAnsi" w:cstheme="minorHAnsi"/>
        </w:rPr>
        <w:t>ing</w:t>
      </w:r>
      <w:r w:rsidR="004974AA" w:rsidRPr="00A508F3">
        <w:rPr>
          <w:rFonts w:asciiTheme="minorHAnsi" w:eastAsia="Dotum" w:hAnsiTheme="minorHAnsi" w:cstheme="minorHAnsi"/>
        </w:rPr>
        <w:t xml:space="preserve"> </w:t>
      </w:r>
      <w:r w:rsidR="00961449" w:rsidRPr="00A508F3">
        <w:rPr>
          <w:rFonts w:asciiTheme="minorHAnsi" w:eastAsia="Dotum" w:hAnsiTheme="minorHAnsi" w:cstheme="minorHAnsi"/>
        </w:rPr>
        <w:t>useful reference material which</w:t>
      </w:r>
      <w:r w:rsidR="004974AA" w:rsidRPr="00A508F3">
        <w:rPr>
          <w:rFonts w:asciiTheme="minorHAnsi" w:eastAsia="Dotum" w:hAnsiTheme="minorHAnsi" w:cstheme="minorHAnsi"/>
        </w:rPr>
        <w:t xml:space="preserve"> </w:t>
      </w:r>
      <w:r w:rsidRPr="00A508F3">
        <w:rPr>
          <w:rFonts w:asciiTheme="minorHAnsi" w:eastAsia="Dotum" w:hAnsiTheme="minorHAnsi" w:cstheme="minorHAnsi"/>
        </w:rPr>
        <w:t>would be</w:t>
      </w:r>
      <w:r w:rsidR="00961449" w:rsidRPr="00A508F3">
        <w:rPr>
          <w:rFonts w:asciiTheme="minorHAnsi" w:eastAsia="Dotum" w:hAnsiTheme="minorHAnsi" w:cstheme="minorHAnsi"/>
        </w:rPr>
        <w:t xml:space="preserve"> hosted on the website</w:t>
      </w:r>
      <w:r w:rsidR="00F61C4B" w:rsidRPr="00A508F3">
        <w:rPr>
          <w:rFonts w:asciiTheme="minorHAnsi" w:eastAsia="Dotum" w:hAnsiTheme="minorHAnsi" w:cstheme="minorHAnsi"/>
        </w:rPr>
        <w:t xml:space="preserve"> shortly and </w:t>
      </w:r>
      <w:r w:rsidR="00961449" w:rsidRPr="00A508F3">
        <w:rPr>
          <w:rFonts w:asciiTheme="minorHAnsi" w:eastAsia="Dotum" w:hAnsiTheme="minorHAnsi" w:cstheme="minorHAnsi"/>
        </w:rPr>
        <w:t xml:space="preserve">hyperlinked to </w:t>
      </w:r>
      <w:r w:rsidR="00F61C4B" w:rsidRPr="00A508F3">
        <w:rPr>
          <w:rFonts w:asciiTheme="minorHAnsi" w:eastAsia="Dotum" w:hAnsiTheme="minorHAnsi" w:cstheme="minorHAnsi"/>
        </w:rPr>
        <w:t xml:space="preserve">the </w:t>
      </w:r>
      <w:r w:rsidR="00961449" w:rsidRPr="00A508F3">
        <w:rPr>
          <w:rFonts w:asciiTheme="minorHAnsi" w:eastAsia="Dotum" w:hAnsiTheme="minorHAnsi" w:cstheme="minorHAnsi"/>
        </w:rPr>
        <w:t>source documents.</w:t>
      </w:r>
    </w:p>
    <w:p w:rsidR="00842C95" w:rsidRDefault="00842C95">
      <w:pPr>
        <w:rPr>
          <w:rFonts w:asciiTheme="minorHAnsi" w:hAnsiTheme="minorHAnsi"/>
          <w:b/>
          <w:bCs/>
          <w:sz w:val="24"/>
          <w:szCs w:val="24"/>
          <w:lang w:val="en-GB"/>
        </w:rPr>
      </w:pPr>
      <w:r>
        <w:rPr>
          <w:rFonts w:asciiTheme="minorHAnsi" w:hAnsiTheme="minorHAnsi"/>
          <w:b/>
          <w:bCs/>
          <w:lang w:val="en-GB"/>
        </w:rPr>
        <w:br w:type="page"/>
      </w:r>
    </w:p>
    <w:p w:rsidR="00E27BF8" w:rsidRPr="00A508F3" w:rsidRDefault="00392DF7" w:rsidP="00842C95">
      <w:pPr>
        <w:pStyle w:val="Default"/>
        <w:numPr>
          <w:ilvl w:val="0"/>
          <w:numId w:val="4"/>
        </w:numPr>
        <w:ind w:left="720"/>
        <w:jc w:val="both"/>
        <w:rPr>
          <w:rFonts w:asciiTheme="minorHAnsi" w:hAnsiTheme="minorHAnsi"/>
          <w:color w:val="auto"/>
        </w:rPr>
      </w:pPr>
      <w:r w:rsidRPr="00A508F3">
        <w:rPr>
          <w:rFonts w:asciiTheme="minorHAnsi" w:hAnsiTheme="minorHAnsi"/>
          <w:b/>
          <w:bCs/>
          <w:color w:val="auto"/>
          <w:lang w:val="en-GB"/>
        </w:rPr>
        <w:lastRenderedPageBreak/>
        <w:t>Final report on Project-4</w:t>
      </w:r>
      <w:r w:rsidR="001515DF">
        <w:rPr>
          <w:rFonts w:asciiTheme="minorHAnsi" w:hAnsiTheme="minorHAnsi"/>
          <w:b/>
          <w:bCs/>
          <w:color w:val="auto"/>
          <w:lang w:val="en-GB"/>
        </w:rPr>
        <w:t>,</w:t>
      </w:r>
      <w:r w:rsidRPr="00A508F3">
        <w:rPr>
          <w:rFonts w:asciiTheme="minorHAnsi" w:hAnsiTheme="minorHAnsi"/>
          <w:b/>
          <w:bCs/>
          <w:color w:val="auto"/>
          <w:lang w:val="en-GB"/>
        </w:rPr>
        <w:t xml:space="preserve"> “Green IT”</w:t>
      </w:r>
    </w:p>
    <w:p w:rsidR="00C13BEA" w:rsidRPr="00A508F3" w:rsidRDefault="009C77E1" w:rsidP="00C13BEA">
      <w:pPr>
        <w:spacing w:before="240" w:after="0" w:line="360" w:lineRule="auto"/>
        <w:jc w:val="both"/>
        <w:rPr>
          <w:rFonts w:asciiTheme="minorHAnsi" w:hAnsiTheme="minorHAnsi" w:cstheme="minorHAnsi"/>
          <w:sz w:val="24"/>
          <w:szCs w:val="24"/>
        </w:rPr>
      </w:pPr>
      <w:r w:rsidRPr="00A508F3">
        <w:rPr>
          <w:rFonts w:asciiTheme="minorHAnsi" w:hAnsiTheme="minorHAnsi"/>
          <w:sz w:val="24"/>
          <w:szCs w:val="24"/>
        </w:rPr>
        <w:tab/>
      </w:r>
      <w:r w:rsidR="00856C82" w:rsidRPr="00A508F3">
        <w:rPr>
          <w:rFonts w:asciiTheme="minorHAnsi" w:hAnsiTheme="minorHAnsi"/>
          <w:sz w:val="24"/>
          <w:szCs w:val="24"/>
        </w:rPr>
        <w:t>Mr</w:t>
      </w:r>
      <w:r w:rsidR="00527A1A" w:rsidRPr="00A508F3">
        <w:rPr>
          <w:rFonts w:asciiTheme="minorHAnsi" w:hAnsiTheme="minorHAnsi"/>
          <w:sz w:val="24"/>
          <w:szCs w:val="24"/>
        </w:rPr>
        <w:t xml:space="preserve">. </w:t>
      </w:r>
      <w:r w:rsidR="00F21B7F" w:rsidRPr="00A508F3">
        <w:rPr>
          <w:rFonts w:asciiTheme="minorHAnsi" w:hAnsiTheme="minorHAnsi"/>
          <w:sz w:val="24"/>
          <w:szCs w:val="24"/>
        </w:rPr>
        <w:t>Arthur Lio</w:t>
      </w:r>
      <w:r w:rsidR="004974AA" w:rsidRPr="00A508F3">
        <w:rPr>
          <w:rFonts w:asciiTheme="minorHAnsi" w:hAnsiTheme="minorHAnsi"/>
          <w:sz w:val="24"/>
          <w:szCs w:val="24"/>
        </w:rPr>
        <w:t xml:space="preserve"> </w:t>
      </w:r>
      <w:r w:rsidR="00856C82" w:rsidRPr="00A508F3">
        <w:rPr>
          <w:rFonts w:asciiTheme="minorHAnsi" w:hAnsiTheme="minorHAnsi"/>
          <w:sz w:val="24"/>
          <w:szCs w:val="24"/>
        </w:rPr>
        <w:t>of SAI Norway, the project leader</w:t>
      </w:r>
      <w:r w:rsidR="00697E6C" w:rsidRPr="00A508F3">
        <w:rPr>
          <w:rFonts w:asciiTheme="minorHAnsi" w:hAnsiTheme="minorHAnsi"/>
          <w:sz w:val="24"/>
          <w:szCs w:val="24"/>
        </w:rPr>
        <w:t>,</w:t>
      </w:r>
      <w:r w:rsidR="004974AA" w:rsidRPr="00A508F3">
        <w:rPr>
          <w:rFonts w:asciiTheme="minorHAnsi" w:hAnsiTheme="minorHAnsi"/>
          <w:sz w:val="24"/>
          <w:szCs w:val="24"/>
        </w:rPr>
        <w:t xml:space="preserve"> </w:t>
      </w:r>
      <w:r w:rsidR="004D7B92" w:rsidRPr="00A508F3">
        <w:rPr>
          <w:rFonts w:asciiTheme="minorHAnsi" w:hAnsiTheme="minorHAnsi"/>
          <w:sz w:val="24"/>
          <w:szCs w:val="24"/>
        </w:rPr>
        <w:t xml:space="preserve">presented the </w:t>
      </w:r>
      <w:r w:rsidR="00697E6C" w:rsidRPr="00A508F3">
        <w:rPr>
          <w:rFonts w:asciiTheme="minorHAnsi" w:hAnsiTheme="minorHAnsi"/>
          <w:sz w:val="24"/>
          <w:szCs w:val="24"/>
        </w:rPr>
        <w:t>final report of</w:t>
      </w:r>
      <w:r w:rsidR="004D7B92" w:rsidRPr="00A508F3">
        <w:rPr>
          <w:rFonts w:asciiTheme="minorHAnsi" w:hAnsiTheme="minorHAnsi"/>
          <w:sz w:val="24"/>
          <w:szCs w:val="24"/>
        </w:rPr>
        <w:t xml:space="preserve"> the project. </w:t>
      </w:r>
      <w:r w:rsidR="00F21B7F" w:rsidRPr="00A508F3">
        <w:rPr>
          <w:rFonts w:asciiTheme="minorHAnsi" w:hAnsiTheme="minorHAnsi"/>
          <w:sz w:val="24"/>
          <w:szCs w:val="24"/>
        </w:rPr>
        <w:t>He</w:t>
      </w:r>
      <w:r w:rsidR="00062061" w:rsidRPr="00A508F3">
        <w:rPr>
          <w:rFonts w:asciiTheme="minorHAnsi" w:hAnsiTheme="minorHAnsi"/>
          <w:sz w:val="24"/>
          <w:szCs w:val="24"/>
        </w:rPr>
        <w:t xml:space="preserve"> stated that t</w:t>
      </w:r>
      <w:r w:rsidR="004D7B92" w:rsidRPr="00A508F3">
        <w:rPr>
          <w:rStyle w:val="IntenseEmphasis"/>
          <w:rFonts w:asciiTheme="minorHAnsi" w:eastAsia="Arial Unicode MS" w:hAnsiTheme="minorHAnsi" w:cs="Tahoma"/>
          <w:b w:val="0"/>
          <w:i w:val="0"/>
          <w:color w:val="auto"/>
          <w:sz w:val="24"/>
          <w:szCs w:val="24"/>
        </w:rPr>
        <w:t>he Green IT project w</w:t>
      </w:r>
      <w:r w:rsidR="00062061" w:rsidRPr="00A508F3">
        <w:rPr>
          <w:rStyle w:val="IntenseEmphasis"/>
          <w:rFonts w:asciiTheme="minorHAnsi" w:eastAsia="Arial Unicode MS" w:hAnsiTheme="minorHAnsi" w:cs="Tahoma"/>
          <w:b w:val="0"/>
          <w:i w:val="0"/>
          <w:color w:val="auto"/>
          <w:sz w:val="24"/>
          <w:szCs w:val="24"/>
        </w:rPr>
        <w:t>ould</w:t>
      </w:r>
      <w:r w:rsidR="004D7B92" w:rsidRPr="00A508F3">
        <w:rPr>
          <w:rStyle w:val="IntenseEmphasis"/>
          <w:rFonts w:asciiTheme="minorHAnsi" w:eastAsia="Arial Unicode MS" w:hAnsiTheme="minorHAnsi" w:cs="Tahoma"/>
          <w:b w:val="0"/>
          <w:i w:val="0"/>
          <w:color w:val="auto"/>
          <w:sz w:val="24"/>
          <w:szCs w:val="24"/>
        </w:rPr>
        <w:t xml:space="preserve"> describe Green IT and provide SAIs with a set of audit </w:t>
      </w:r>
      <w:r w:rsidR="00062061" w:rsidRPr="00A508F3">
        <w:rPr>
          <w:rStyle w:val="IntenseEmphasis"/>
          <w:rFonts w:asciiTheme="minorHAnsi" w:eastAsia="Arial Unicode MS" w:hAnsiTheme="minorHAnsi" w:cs="Tahoma"/>
          <w:b w:val="0"/>
          <w:i w:val="0"/>
          <w:color w:val="auto"/>
          <w:sz w:val="24"/>
          <w:szCs w:val="24"/>
        </w:rPr>
        <w:t>approaches to</w:t>
      </w:r>
      <w:r w:rsidR="004D7B92" w:rsidRPr="00A508F3">
        <w:rPr>
          <w:rStyle w:val="IntenseEmphasis"/>
          <w:rFonts w:asciiTheme="minorHAnsi" w:eastAsia="Arial Unicode MS" w:hAnsiTheme="minorHAnsi" w:cs="Tahoma"/>
          <w:b w:val="0"/>
          <w:i w:val="0"/>
          <w:color w:val="auto"/>
          <w:sz w:val="24"/>
          <w:szCs w:val="24"/>
        </w:rPr>
        <w:t xml:space="preserve"> keep a focus on environmental aspects in auditing IT in different aspects to motivate governments to ensure an environmental approach</w:t>
      </w:r>
      <w:r w:rsidR="001515DF">
        <w:rPr>
          <w:rStyle w:val="IntenseEmphasis"/>
          <w:rFonts w:asciiTheme="minorHAnsi" w:eastAsia="Arial Unicode MS" w:hAnsiTheme="minorHAnsi" w:cs="Tahoma"/>
          <w:b w:val="0"/>
          <w:i w:val="0"/>
          <w:color w:val="auto"/>
          <w:sz w:val="24"/>
          <w:szCs w:val="24"/>
        </w:rPr>
        <w:t>,</w:t>
      </w:r>
      <w:r w:rsidR="004D7B92" w:rsidRPr="00A508F3">
        <w:rPr>
          <w:rStyle w:val="IntenseEmphasis"/>
          <w:rFonts w:asciiTheme="minorHAnsi" w:eastAsia="Arial Unicode MS" w:hAnsiTheme="minorHAnsi" w:cs="Tahoma"/>
          <w:b w:val="0"/>
          <w:i w:val="0"/>
          <w:color w:val="auto"/>
          <w:sz w:val="24"/>
          <w:szCs w:val="24"/>
        </w:rPr>
        <w:t xml:space="preserve"> both to reduce negative effects and achieve positive effects from IT investments and use of IT-tools.</w:t>
      </w:r>
      <w:r w:rsidR="004974AA" w:rsidRPr="00A508F3">
        <w:rPr>
          <w:rStyle w:val="IntenseEmphasis"/>
          <w:rFonts w:asciiTheme="minorHAnsi" w:eastAsia="Arial Unicode MS" w:hAnsiTheme="minorHAnsi" w:cs="Tahoma"/>
          <w:b w:val="0"/>
          <w:i w:val="0"/>
          <w:color w:val="auto"/>
          <w:sz w:val="24"/>
          <w:szCs w:val="24"/>
        </w:rPr>
        <w:t xml:space="preserve"> </w:t>
      </w:r>
      <w:r w:rsidR="00961449" w:rsidRPr="00A508F3">
        <w:rPr>
          <w:rFonts w:asciiTheme="minorHAnsi" w:eastAsia="Dotum" w:hAnsiTheme="minorHAnsi" w:cstheme="minorHAnsi"/>
          <w:bCs/>
          <w:iCs/>
          <w:sz w:val="24"/>
          <w:szCs w:val="24"/>
        </w:rPr>
        <w:t>The outcomes of the project include the production of</w:t>
      </w:r>
      <w:r w:rsidR="00961449" w:rsidRPr="00A508F3">
        <w:rPr>
          <w:rFonts w:asciiTheme="minorHAnsi" w:eastAsia="Dotum" w:hAnsiTheme="minorHAnsi" w:cstheme="minorHAnsi"/>
          <w:sz w:val="24"/>
          <w:szCs w:val="24"/>
        </w:rPr>
        <w:t xml:space="preserve"> a list of important questions to ask and areas to cover when auditing IT. </w:t>
      </w:r>
    </w:p>
    <w:p w:rsidR="00E27BF8" w:rsidRPr="00A508F3" w:rsidRDefault="00392DF7" w:rsidP="00501F35">
      <w:pPr>
        <w:pStyle w:val="ListParagraph"/>
        <w:numPr>
          <w:ilvl w:val="0"/>
          <w:numId w:val="4"/>
        </w:numPr>
        <w:spacing w:before="240" w:beforeAutospacing="0" w:after="0" w:afterAutospacing="0" w:line="240" w:lineRule="auto"/>
        <w:ind w:left="720"/>
        <w:rPr>
          <w:rFonts w:asciiTheme="minorHAnsi" w:hAnsiTheme="minorHAnsi"/>
          <w:sz w:val="24"/>
          <w:szCs w:val="24"/>
        </w:rPr>
      </w:pPr>
      <w:r w:rsidRPr="00A508F3">
        <w:rPr>
          <w:rFonts w:asciiTheme="minorHAnsi" w:hAnsiTheme="minorHAnsi"/>
          <w:b/>
          <w:bCs/>
          <w:sz w:val="24"/>
          <w:szCs w:val="24"/>
          <w:lang w:val="en-GB"/>
        </w:rPr>
        <w:t>Final report on Project-5</w:t>
      </w:r>
      <w:r w:rsidR="001515DF">
        <w:rPr>
          <w:rFonts w:asciiTheme="minorHAnsi" w:hAnsiTheme="minorHAnsi"/>
          <w:b/>
          <w:bCs/>
          <w:sz w:val="24"/>
          <w:szCs w:val="24"/>
          <w:lang w:val="en-GB"/>
        </w:rPr>
        <w:t>,</w:t>
      </w:r>
      <w:r w:rsidRPr="00A508F3">
        <w:rPr>
          <w:rFonts w:asciiTheme="minorHAnsi" w:hAnsiTheme="minorHAnsi"/>
          <w:b/>
          <w:bCs/>
          <w:sz w:val="24"/>
          <w:szCs w:val="24"/>
          <w:lang w:val="en-GB"/>
        </w:rPr>
        <w:t xml:space="preserve"> “Cloud Computing and Virtualisation”</w:t>
      </w:r>
    </w:p>
    <w:p w:rsidR="00961449" w:rsidRPr="00A508F3" w:rsidRDefault="00610CAC" w:rsidP="00610CAC">
      <w:pPr>
        <w:spacing w:before="240" w:after="0" w:line="360" w:lineRule="auto"/>
        <w:jc w:val="both"/>
        <w:rPr>
          <w:rFonts w:asciiTheme="minorHAnsi" w:eastAsia="Dotum" w:hAnsiTheme="minorHAnsi" w:cstheme="minorHAnsi"/>
          <w:sz w:val="24"/>
          <w:szCs w:val="24"/>
        </w:rPr>
      </w:pPr>
      <w:r w:rsidRPr="00A508F3">
        <w:rPr>
          <w:rFonts w:asciiTheme="minorHAnsi" w:hAnsiTheme="minorHAnsi"/>
          <w:sz w:val="24"/>
          <w:szCs w:val="24"/>
        </w:rPr>
        <w:tab/>
      </w:r>
      <w:r w:rsidR="00062061" w:rsidRPr="00A508F3">
        <w:rPr>
          <w:rFonts w:asciiTheme="minorHAnsi" w:hAnsiTheme="minorHAnsi"/>
          <w:sz w:val="24"/>
          <w:szCs w:val="24"/>
        </w:rPr>
        <w:t xml:space="preserve">Mr. </w:t>
      </w:r>
      <w:r w:rsidR="004049BA" w:rsidRPr="00A508F3">
        <w:rPr>
          <w:rFonts w:asciiTheme="minorHAnsi" w:hAnsiTheme="minorHAnsi"/>
          <w:sz w:val="24"/>
          <w:szCs w:val="24"/>
        </w:rPr>
        <w:t xml:space="preserve">Madhav </w:t>
      </w:r>
      <w:r w:rsidR="004049BA" w:rsidRPr="00A508F3">
        <w:rPr>
          <w:rFonts w:asciiTheme="minorHAnsi" w:eastAsia="Arial Unicode MS" w:hAnsiTheme="minorHAnsi" w:cs="Tahoma"/>
          <w:sz w:val="24"/>
          <w:szCs w:val="24"/>
        </w:rPr>
        <w:t>Panwar</w:t>
      </w:r>
      <w:r w:rsidR="004974AA" w:rsidRPr="00A508F3">
        <w:rPr>
          <w:rFonts w:asciiTheme="minorHAnsi" w:eastAsia="Arial Unicode MS" w:hAnsiTheme="minorHAnsi" w:cs="Tahoma"/>
          <w:sz w:val="24"/>
          <w:szCs w:val="24"/>
        </w:rPr>
        <w:t xml:space="preserve"> </w:t>
      </w:r>
      <w:r w:rsidR="00062061" w:rsidRPr="00A508F3">
        <w:rPr>
          <w:rFonts w:asciiTheme="minorHAnsi" w:hAnsiTheme="minorHAnsi"/>
          <w:sz w:val="24"/>
          <w:szCs w:val="24"/>
        </w:rPr>
        <w:t xml:space="preserve">of SAI </w:t>
      </w:r>
      <w:r w:rsidR="004049BA" w:rsidRPr="00A508F3">
        <w:rPr>
          <w:rFonts w:asciiTheme="minorHAnsi" w:hAnsiTheme="minorHAnsi"/>
          <w:sz w:val="24"/>
          <w:szCs w:val="24"/>
        </w:rPr>
        <w:t>USA</w:t>
      </w:r>
      <w:r w:rsidR="004974AA" w:rsidRPr="00A508F3">
        <w:rPr>
          <w:rFonts w:asciiTheme="minorHAnsi" w:hAnsiTheme="minorHAnsi"/>
          <w:sz w:val="24"/>
          <w:szCs w:val="24"/>
        </w:rPr>
        <w:t xml:space="preserve"> </w:t>
      </w:r>
      <w:r w:rsidR="003E751C" w:rsidRPr="00A508F3">
        <w:rPr>
          <w:rFonts w:asciiTheme="minorHAnsi" w:hAnsiTheme="minorHAnsi"/>
          <w:sz w:val="24"/>
          <w:szCs w:val="24"/>
        </w:rPr>
        <w:t>presented the project report</w:t>
      </w:r>
      <w:r w:rsidR="0056621C" w:rsidRPr="00A508F3">
        <w:rPr>
          <w:rFonts w:asciiTheme="minorHAnsi" w:hAnsiTheme="minorHAnsi"/>
          <w:sz w:val="24"/>
          <w:szCs w:val="24"/>
        </w:rPr>
        <w:t xml:space="preserve">. </w:t>
      </w:r>
      <w:r w:rsidRPr="00A508F3">
        <w:rPr>
          <w:rFonts w:asciiTheme="minorHAnsi" w:hAnsiTheme="minorHAnsi"/>
          <w:sz w:val="24"/>
          <w:szCs w:val="24"/>
        </w:rPr>
        <w:t>Mr. Panwar stated that t</w:t>
      </w:r>
      <w:r w:rsidR="00961449" w:rsidRPr="00A508F3">
        <w:rPr>
          <w:rFonts w:asciiTheme="minorHAnsi" w:eastAsia="Dotum" w:hAnsiTheme="minorHAnsi" w:cstheme="minorHAnsi"/>
          <w:sz w:val="24"/>
          <w:szCs w:val="24"/>
        </w:rPr>
        <w:t>he project group ha</w:t>
      </w:r>
      <w:r w:rsidR="001515DF">
        <w:rPr>
          <w:rFonts w:asciiTheme="minorHAnsi" w:eastAsia="Dotum" w:hAnsiTheme="minorHAnsi" w:cstheme="minorHAnsi"/>
          <w:sz w:val="24"/>
          <w:szCs w:val="24"/>
        </w:rPr>
        <w:t>d</w:t>
      </w:r>
      <w:r w:rsidR="00961449" w:rsidRPr="00A508F3">
        <w:rPr>
          <w:rFonts w:asciiTheme="minorHAnsi" w:eastAsia="Dotum" w:hAnsiTheme="minorHAnsi" w:cstheme="minorHAnsi"/>
          <w:sz w:val="24"/>
          <w:szCs w:val="24"/>
        </w:rPr>
        <w:t xml:space="preserve"> defined cloud computing and described its advantages like providing shared services as opposed to local servers or storage resources, enabling access to information from most web-enabled hardware and cost savings on reduced facility, hardware/software investments and support. The project group ha</w:t>
      </w:r>
      <w:r w:rsidR="001515DF">
        <w:rPr>
          <w:rFonts w:asciiTheme="minorHAnsi" w:eastAsia="Dotum" w:hAnsiTheme="minorHAnsi" w:cstheme="minorHAnsi"/>
          <w:sz w:val="24"/>
          <w:szCs w:val="24"/>
        </w:rPr>
        <w:t>d</w:t>
      </w:r>
      <w:r w:rsidR="00961449" w:rsidRPr="00A508F3">
        <w:rPr>
          <w:rFonts w:asciiTheme="minorHAnsi" w:eastAsia="Dotum" w:hAnsiTheme="minorHAnsi" w:cstheme="minorHAnsi"/>
          <w:sz w:val="24"/>
          <w:szCs w:val="24"/>
        </w:rPr>
        <w:t xml:space="preserve"> also identified major risks and audit questions related to auditing cloud computing and virtualization</w:t>
      </w:r>
      <w:r w:rsidR="001515DF">
        <w:rPr>
          <w:rFonts w:asciiTheme="minorHAnsi" w:eastAsia="Dotum" w:hAnsiTheme="minorHAnsi" w:cstheme="minorHAnsi"/>
          <w:sz w:val="24"/>
          <w:szCs w:val="24"/>
        </w:rPr>
        <w:t xml:space="preserve"> and had</w:t>
      </w:r>
      <w:r w:rsidR="009D7F4B" w:rsidRPr="00A508F3">
        <w:rPr>
          <w:rFonts w:asciiTheme="minorHAnsi" w:eastAsia="Dotum" w:hAnsiTheme="minorHAnsi" w:cstheme="minorHAnsi"/>
          <w:sz w:val="24"/>
          <w:szCs w:val="24"/>
        </w:rPr>
        <w:t xml:space="preserve"> prepared</w:t>
      </w:r>
      <w:r w:rsidR="00961449" w:rsidRPr="00A508F3">
        <w:rPr>
          <w:rFonts w:asciiTheme="minorHAnsi" w:eastAsia="Dotum" w:hAnsiTheme="minorHAnsi" w:cstheme="minorHAnsi"/>
          <w:sz w:val="24"/>
          <w:szCs w:val="24"/>
        </w:rPr>
        <w:t xml:space="preserve"> a draft guide and handbook on Cloud Computing</w:t>
      </w:r>
      <w:r w:rsidR="001515DF">
        <w:rPr>
          <w:rFonts w:asciiTheme="minorHAnsi" w:eastAsia="Dotum" w:hAnsiTheme="minorHAnsi" w:cstheme="minorHAnsi"/>
          <w:sz w:val="24"/>
          <w:szCs w:val="24"/>
        </w:rPr>
        <w:t>,</w:t>
      </w:r>
      <w:r w:rsidR="00961449" w:rsidRPr="00A508F3">
        <w:rPr>
          <w:rFonts w:asciiTheme="minorHAnsi" w:eastAsia="Dotum" w:hAnsiTheme="minorHAnsi" w:cstheme="minorHAnsi"/>
          <w:sz w:val="24"/>
          <w:szCs w:val="24"/>
        </w:rPr>
        <w:t xml:space="preserve"> which </w:t>
      </w:r>
      <w:r w:rsidR="00461EC3" w:rsidRPr="00A508F3">
        <w:rPr>
          <w:rFonts w:asciiTheme="minorHAnsi" w:eastAsia="Dotum" w:hAnsiTheme="minorHAnsi" w:cstheme="minorHAnsi"/>
          <w:sz w:val="24"/>
          <w:szCs w:val="24"/>
        </w:rPr>
        <w:t>would be</w:t>
      </w:r>
      <w:r w:rsidR="00961449" w:rsidRPr="00A508F3">
        <w:rPr>
          <w:rFonts w:asciiTheme="minorHAnsi" w:eastAsia="Dotum" w:hAnsiTheme="minorHAnsi" w:cstheme="minorHAnsi"/>
          <w:sz w:val="24"/>
          <w:szCs w:val="24"/>
        </w:rPr>
        <w:t xml:space="preserve"> incorporated in the detailed IT Audit guide and handbook </w:t>
      </w:r>
      <w:r w:rsidR="001515DF">
        <w:rPr>
          <w:rFonts w:asciiTheme="minorHAnsi" w:eastAsia="Dotum" w:hAnsiTheme="minorHAnsi" w:cstheme="minorHAnsi"/>
          <w:sz w:val="24"/>
          <w:szCs w:val="24"/>
        </w:rPr>
        <w:t xml:space="preserve">being </w:t>
      </w:r>
      <w:r w:rsidR="00961449" w:rsidRPr="00A508F3">
        <w:rPr>
          <w:rFonts w:asciiTheme="minorHAnsi" w:eastAsia="Dotum" w:hAnsiTheme="minorHAnsi" w:cstheme="minorHAnsi"/>
          <w:sz w:val="24"/>
          <w:szCs w:val="24"/>
        </w:rPr>
        <w:t>prepared by WGITA in collaboration with IDI.</w:t>
      </w:r>
    </w:p>
    <w:p w:rsidR="0038747B" w:rsidRPr="00A508F3" w:rsidRDefault="0038747B" w:rsidP="00501F35">
      <w:pPr>
        <w:spacing w:before="120" w:after="0" w:line="360" w:lineRule="auto"/>
        <w:jc w:val="both"/>
        <w:rPr>
          <w:rFonts w:asciiTheme="minorHAnsi" w:eastAsia="Dotum" w:hAnsiTheme="minorHAnsi" w:cstheme="minorHAnsi"/>
          <w:sz w:val="24"/>
          <w:szCs w:val="24"/>
        </w:rPr>
      </w:pPr>
      <w:r w:rsidRPr="00A508F3">
        <w:rPr>
          <w:rFonts w:asciiTheme="minorHAnsi" w:eastAsia="Dotum" w:hAnsiTheme="minorHAnsi" w:cstheme="minorHAnsi"/>
          <w:sz w:val="24"/>
          <w:szCs w:val="24"/>
        </w:rPr>
        <w:tab/>
        <w:t>After discussing the final products, all the</w:t>
      </w:r>
      <w:r w:rsidR="00FE1340" w:rsidRPr="00A508F3">
        <w:rPr>
          <w:rFonts w:asciiTheme="minorHAnsi" w:eastAsia="Dotum" w:hAnsiTheme="minorHAnsi" w:cstheme="minorHAnsi"/>
          <w:sz w:val="24"/>
          <w:szCs w:val="24"/>
        </w:rPr>
        <w:t xml:space="preserve"> above</w:t>
      </w:r>
      <w:r w:rsidRPr="00A508F3">
        <w:rPr>
          <w:rFonts w:asciiTheme="minorHAnsi" w:eastAsia="Dotum" w:hAnsiTheme="minorHAnsi" w:cstheme="minorHAnsi"/>
          <w:sz w:val="24"/>
          <w:szCs w:val="24"/>
        </w:rPr>
        <w:t xml:space="preserve"> five projects were successfully closed.</w:t>
      </w:r>
    </w:p>
    <w:p w:rsidR="00101A13" w:rsidRPr="00A508F3" w:rsidRDefault="00101A13" w:rsidP="00C83AFA">
      <w:pPr>
        <w:pStyle w:val="Default"/>
        <w:spacing w:before="240"/>
        <w:ind w:left="720" w:hanging="720"/>
        <w:jc w:val="both"/>
        <w:rPr>
          <w:rFonts w:asciiTheme="minorHAnsi" w:hAnsiTheme="minorHAnsi"/>
          <w:b/>
          <w:bCs/>
        </w:rPr>
      </w:pPr>
      <w:r w:rsidRPr="00A508F3">
        <w:rPr>
          <w:rFonts w:asciiTheme="minorHAnsi" w:hAnsiTheme="minorHAnsi"/>
          <w:b/>
          <w:bCs/>
          <w:color w:val="auto"/>
        </w:rPr>
        <w:t xml:space="preserve">Agenda item No. 6: </w:t>
      </w:r>
      <w:r w:rsidRPr="00A508F3">
        <w:rPr>
          <w:rFonts w:asciiTheme="minorHAnsi" w:hAnsiTheme="minorHAnsi"/>
          <w:b/>
          <w:bCs/>
        </w:rPr>
        <w:t>Country Paper Presentations:</w:t>
      </w:r>
    </w:p>
    <w:p w:rsidR="00101A13" w:rsidRPr="00A508F3" w:rsidRDefault="00101A13" w:rsidP="00101A13">
      <w:pPr>
        <w:pStyle w:val="Default"/>
        <w:ind w:left="720" w:hanging="720"/>
        <w:jc w:val="both"/>
        <w:rPr>
          <w:rFonts w:asciiTheme="minorHAnsi" w:hAnsiTheme="minorHAnsi"/>
          <w:b/>
          <w:bCs/>
          <w:color w:val="auto"/>
        </w:rPr>
      </w:pPr>
    </w:p>
    <w:p w:rsidR="00101A13" w:rsidRPr="00A508F3" w:rsidRDefault="001515DF" w:rsidP="00101A13">
      <w:pPr>
        <w:pStyle w:val="Default"/>
        <w:spacing w:line="360" w:lineRule="auto"/>
        <w:jc w:val="both"/>
        <w:rPr>
          <w:rFonts w:asciiTheme="minorHAnsi" w:hAnsiTheme="minorHAnsi"/>
          <w:color w:val="auto"/>
        </w:rPr>
      </w:pPr>
      <w:r>
        <w:rPr>
          <w:rFonts w:asciiTheme="minorHAnsi" w:hAnsiTheme="minorHAnsi"/>
          <w:color w:val="auto"/>
        </w:rPr>
        <w:tab/>
        <w:t>T</w:t>
      </w:r>
      <w:r w:rsidR="005340DC" w:rsidRPr="00A508F3">
        <w:rPr>
          <w:rFonts w:asciiTheme="minorHAnsi" w:hAnsiTheme="minorHAnsi"/>
          <w:color w:val="auto"/>
        </w:rPr>
        <w:t>hree</w:t>
      </w:r>
      <w:r w:rsidR="00101A13" w:rsidRPr="00A508F3">
        <w:rPr>
          <w:rFonts w:asciiTheme="minorHAnsi" w:hAnsiTheme="minorHAnsi"/>
          <w:color w:val="auto"/>
        </w:rPr>
        <w:t xml:space="preserve"> member SAIs viz. India, Japan and Russian Federation presented country papers on the following topics related to IT Audit.</w:t>
      </w:r>
      <w:r w:rsidR="00101A13" w:rsidRPr="00A508F3">
        <w:rPr>
          <w:rFonts w:asciiTheme="minorHAnsi" w:hAnsiTheme="minorHAnsi"/>
          <w:color w:val="auto"/>
        </w:rPr>
        <w:tab/>
      </w:r>
    </w:p>
    <w:p w:rsidR="00101A13" w:rsidRPr="00A508F3" w:rsidRDefault="00101A13" w:rsidP="00842C95">
      <w:pPr>
        <w:pStyle w:val="ListParagraph"/>
        <w:numPr>
          <w:ilvl w:val="0"/>
          <w:numId w:val="3"/>
        </w:numPr>
        <w:spacing w:before="120" w:beforeAutospacing="0" w:after="120" w:afterAutospacing="0" w:line="240" w:lineRule="auto"/>
        <w:ind w:left="734" w:hanging="547"/>
        <w:contextualSpacing w:val="0"/>
        <w:rPr>
          <w:rFonts w:asciiTheme="minorHAnsi" w:hAnsiTheme="minorHAnsi"/>
          <w:iCs/>
          <w:sz w:val="24"/>
          <w:szCs w:val="24"/>
        </w:rPr>
      </w:pPr>
      <w:r w:rsidRPr="00A508F3">
        <w:rPr>
          <w:rFonts w:asciiTheme="minorHAnsi" w:hAnsiTheme="minorHAnsi"/>
          <w:iCs/>
          <w:sz w:val="24"/>
          <w:szCs w:val="24"/>
        </w:rPr>
        <w:t>‘ERP Audit: The Indian Experience’ by SAI-India;</w:t>
      </w:r>
    </w:p>
    <w:p w:rsidR="00101A13" w:rsidRPr="00A508F3" w:rsidRDefault="00101A13" w:rsidP="00842C95">
      <w:pPr>
        <w:pStyle w:val="ListParagraph"/>
        <w:numPr>
          <w:ilvl w:val="0"/>
          <w:numId w:val="3"/>
        </w:numPr>
        <w:spacing w:before="120" w:beforeAutospacing="0" w:after="120" w:afterAutospacing="0" w:line="240" w:lineRule="auto"/>
        <w:ind w:left="734" w:hanging="547"/>
        <w:contextualSpacing w:val="0"/>
        <w:rPr>
          <w:rFonts w:asciiTheme="minorHAnsi" w:hAnsiTheme="minorHAnsi"/>
          <w:iCs/>
          <w:sz w:val="24"/>
          <w:szCs w:val="24"/>
        </w:rPr>
      </w:pPr>
      <w:r w:rsidRPr="00A508F3">
        <w:rPr>
          <w:rFonts w:asciiTheme="minorHAnsi" w:hAnsiTheme="minorHAnsi"/>
          <w:iCs/>
          <w:sz w:val="24"/>
          <w:szCs w:val="24"/>
        </w:rPr>
        <w:t>‘Recent Audit cases concerning IT system’ by SAI-Japan; and</w:t>
      </w:r>
    </w:p>
    <w:p w:rsidR="00101A13" w:rsidRPr="00A508F3" w:rsidRDefault="00101A13" w:rsidP="00842C95">
      <w:pPr>
        <w:pStyle w:val="ListParagraph"/>
        <w:numPr>
          <w:ilvl w:val="0"/>
          <w:numId w:val="3"/>
        </w:numPr>
        <w:spacing w:before="120" w:beforeAutospacing="0" w:after="120" w:afterAutospacing="0" w:line="240" w:lineRule="auto"/>
        <w:ind w:left="734" w:hanging="547"/>
        <w:contextualSpacing w:val="0"/>
        <w:rPr>
          <w:rFonts w:asciiTheme="minorHAnsi" w:hAnsiTheme="minorHAnsi"/>
          <w:iCs/>
          <w:sz w:val="24"/>
          <w:szCs w:val="24"/>
        </w:rPr>
      </w:pPr>
      <w:r w:rsidRPr="00A508F3">
        <w:rPr>
          <w:rFonts w:asciiTheme="minorHAnsi" w:hAnsiTheme="minorHAnsi"/>
          <w:iCs/>
          <w:sz w:val="24"/>
          <w:szCs w:val="24"/>
        </w:rPr>
        <w:t>‘Development of Key Performance Indicators Methodology for Auditing IT programmers’ by SAI-Russia Federation.</w:t>
      </w:r>
    </w:p>
    <w:p w:rsidR="00101A13" w:rsidRPr="00A508F3" w:rsidRDefault="00101A13" w:rsidP="00101A13">
      <w:pPr>
        <w:spacing w:before="240" w:after="120" w:line="360" w:lineRule="auto"/>
        <w:ind w:left="187"/>
        <w:jc w:val="both"/>
        <w:rPr>
          <w:rFonts w:asciiTheme="minorHAnsi" w:hAnsiTheme="minorHAnsi"/>
          <w:sz w:val="24"/>
          <w:szCs w:val="24"/>
        </w:rPr>
      </w:pPr>
      <w:r w:rsidRPr="00A508F3">
        <w:rPr>
          <w:rFonts w:asciiTheme="minorHAnsi" w:hAnsiTheme="minorHAnsi"/>
          <w:sz w:val="24"/>
          <w:szCs w:val="24"/>
        </w:rPr>
        <w:tab/>
        <w:t xml:space="preserve">All the country paper presentations were appreciated by the members. </w:t>
      </w:r>
    </w:p>
    <w:p w:rsidR="00842C95" w:rsidRDefault="00842C95">
      <w:pPr>
        <w:rPr>
          <w:rFonts w:asciiTheme="minorHAnsi" w:hAnsiTheme="minorHAnsi"/>
          <w:b/>
          <w:bCs/>
          <w:sz w:val="24"/>
          <w:szCs w:val="24"/>
        </w:rPr>
      </w:pPr>
      <w:r>
        <w:rPr>
          <w:rFonts w:asciiTheme="minorHAnsi" w:hAnsiTheme="minorHAnsi"/>
          <w:b/>
          <w:bCs/>
        </w:rPr>
        <w:br w:type="page"/>
      </w:r>
    </w:p>
    <w:p w:rsidR="00496BB0" w:rsidRPr="00A508F3" w:rsidRDefault="00496BB0" w:rsidP="00496BB0">
      <w:pPr>
        <w:pStyle w:val="Default"/>
        <w:ind w:left="720" w:hanging="720"/>
        <w:jc w:val="both"/>
        <w:rPr>
          <w:rFonts w:asciiTheme="minorHAnsi" w:hAnsiTheme="minorHAnsi"/>
          <w:b/>
          <w:bCs/>
          <w:color w:val="auto"/>
        </w:rPr>
      </w:pPr>
      <w:r w:rsidRPr="00A508F3">
        <w:rPr>
          <w:rFonts w:asciiTheme="minorHAnsi" w:hAnsiTheme="minorHAnsi"/>
          <w:b/>
          <w:bCs/>
          <w:color w:val="auto"/>
        </w:rPr>
        <w:lastRenderedPageBreak/>
        <w:t>Agenda item No.7: Project on development of overarching ISSAI 5300</w:t>
      </w:r>
    </w:p>
    <w:p w:rsidR="00496BB0" w:rsidRDefault="00496BB0" w:rsidP="00501F35">
      <w:pPr>
        <w:pStyle w:val="BodyText"/>
        <w:spacing w:before="120" w:line="360" w:lineRule="auto"/>
        <w:rPr>
          <w:rFonts w:asciiTheme="minorHAnsi" w:hAnsiTheme="minorHAnsi"/>
          <w:szCs w:val="24"/>
          <w:lang w:val="en-IN"/>
        </w:rPr>
      </w:pPr>
      <w:r w:rsidRPr="00A508F3">
        <w:rPr>
          <w:rFonts w:asciiTheme="minorHAnsi" w:hAnsiTheme="minorHAnsi"/>
          <w:szCs w:val="24"/>
          <w:lang w:val="en-US"/>
        </w:rPr>
        <w:tab/>
        <w:t xml:space="preserve">Mr. Saurabh Narain of SAI India made a presentation on development of an overarching ISSAI-5300 </w:t>
      </w:r>
      <w:r w:rsidRPr="00A508F3">
        <w:rPr>
          <w:rFonts w:asciiTheme="minorHAnsi" w:hAnsiTheme="minorHAnsi"/>
          <w:szCs w:val="24"/>
          <w:lang w:val="en-IN"/>
        </w:rPr>
        <w:t xml:space="preserve">to be included in the WGITA Work Plan (2014-2016) covering the general principles, approach and methodology of IT Audit which would then provide a natural succession to more specialised standards such as ISSAI-5310 on Audit of security of Information Systems and other areas of IT Audit. </w:t>
      </w:r>
    </w:p>
    <w:p w:rsidR="001515DF" w:rsidRPr="00A508F3" w:rsidRDefault="001515DF" w:rsidP="00C00112">
      <w:pPr>
        <w:spacing w:before="120" w:after="120" w:line="360" w:lineRule="auto"/>
        <w:jc w:val="both"/>
        <w:rPr>
          <w:rFonts w:asciiTheme="minorHAnsi" w:hAnsiTheme="minorHAnsi" w:cstheme="minorHAnsi"/>
          <w:sz w:val="24"/>
          <w:szCs w:val="24"/>
        </w:rPr>
      </w:pPr>
      <w:r w:rsidRPr="00A508F3">
        <w:rPr>
          <w:rFonts w:asciiTheme="minorHAnsi" w:hAnsiTheme="minorHAnsi" w:cstheme="minorHAnsi"/>
          <w:sz w:val="24"/>
          <w:szCs w:val="24"/>
        </w:rPr>
        <w:tab/>
        <w:t>The ISSAI series 5300-5399 has been allocated to guidelines on Information Technology Audits under ISSAI framework. ISSAI-5310 is the only ISSAI in the field of IT Audit.  Thus,</w:t>
      </w:r>
      <w:r>
        <w:rPr>
          <w:rFonts w:asciiTheme="minorHAnsi" w:hAnsiTheme="minorHAnsi" w:cstheme="minorHAnsi"/>
          <w:sz w:val="24"/>
          <w:szCs w:val="24"/>
        </w:rPr>
        <w:t xml:space="preserve"> the 5300 series of ISSAIs lacked</w:t>
      </w:r>
      <w:r w:rsidRPr="00A508F3">
        <w:rPr>
          <w:rFonts w:asciiTheme="minorHAnsi" w:hAnsiTheme="minorHAnsi" w:cstheme="minorHAnsi"/>
          <w:sz w:val="24"/>
          <w:szCs w:val="24"/>
        </w:rPr>
        <w:t xml:space="preserve"> an overarching, general principles, generic standard on IT Audit of which Information Systems Security is </w:t>
      </w:r>
      <w:r>
        <w:rPr>
          <w:rFonts w:asciiTheme="minorHAnsi" w:hAnsiTheme="minorHAnsi" w:cstheme="minorHAnsi"/>
          <w:sz w:val="24"/>
          <w:szCs w:val="24"/>
        </w:rPr>
        <w:t>a subset. Therefore, there wa</w:t>
      </w:r>
      <w:r w:rsidRPr="00A508F3">
        <w:rPr>
          <w:rFonts w:asciiTheme="minorHAnsi" w:hAnsiTheme="minorHAnsi" w:cstheme="minorHAnsi"/>
          <w:sz w:val="24"/>
          <w:szCs w:val="24"/>
        </w:rPr>
        <w:t>s</w:t>
      </w:r>
      <w:r>
        <w:rPr>
          <w:rFonts w:asciiTheme="minorHAnsi" w:hAnsiTheme="minorHAnsi" w:cstheme="minorHAnsi"/>
          <w:sz w:val="24"/>
          <w:szCs w:val="24"/>
        </w:rPr>
        <w:t xml:space="preserve"> a</w:t>
      </w:r>
      <w:r w:rsidRPr="00A508F3">
        <w:rPr>
          <w:rFonts w:asciiTheme="minorHAnsi" w:hAnsiTheme="minorHAnsi" w:cstheme="minorHAnsi"/>
          <w:sz w:val="24"/>
          <w:szCs w:val="24"/>
        </w:rPr>
        <w:t xml:space="preserve"> need to develop a “first principles” standards covering the general principles, approach and methodology of IT Audit which could then provide a natural succession to more </w:t>
      </w:r>
      <w:r w:rsidR="00AF7851">
        <w:rPr>
          <w:rFonts w:asciiTheme="minorHAnsi" w:hAnsiTheme="minorHAnsi" w:cstheme="minorHAnsi"/>
          <w:sz w:val="24"/>
          <w:szCs w:val="24"/>
        </w:rPr>
        <w:t>specialis</w:t>
      </w:r>
      <w:r w:rsidR="00AF7851" w:rsidRPr="00A508F3">
        <w:rPr>
          <w:rFonts w:asciiTheme="minorHAnsi" w:hAnsiTheme="minorHAnsi" w:cstheme="minorHAnsi"/>
          <w:sz w:val="24"/>
          <w:szCs w:val="24"/>
        </w:rPr>
        <w:t>ed</w:t>
      </w:r>
      <w:r w:rsidRPr="00A508F3">
        <w:rPr>
          <w:rFonts w:asciiTheme="minorHAnsi" w:hAnsiTheme="minorHAnsi" w:cstheme="minorHAnsi"/>
          <w:sz w:val="24"/>
          <w:szCs w:val="24"/>
        </w:rPr>
        <w:t xml:space="preserve"> standards such as ISSAI-5310 on Audit of security of Information Systems and other areas of IT Audit. </w:t>
      </w:r>
    </w:p>
    <w:p w:rsidR="00496BB0" w:rsidRPr="00A508F3" w:rsidRDefault="00496BB0" w:rsidP="00501F35">
      <w:pPr>
        <w:pStyle w:val="BodyText"/>
        <w:spacing w:before="120" w:line="360" w:lineRule="auto"/>
        <w:rPr>
          <w:rFonts w:asciiTheme="minorHAnsi" w:hAnsiTheme="minorHAnsi"/>
          <w:szCs w:val="24"/>
          <w:lang w:val="en-IN"/>
        </w:rPr>
      </w:pPr>
      <w:r w:rsidRPr="00A508F3">
        <w:rPr>
          <w:rFonts w:asciiTheme="minorHAnsi" w:hAnsiTheme="minorHAnsi"/>
          <w:szCs w:val="24"/>
          <w:lang w:val="en-US"/>
        </w:rPr>
        <w:tab/>
        <w:t>Based on the presentation made and the discussions thereafter, the Working Group decided to include this project in the WGITA Work Plan (2014-2016).</w:t>
      </w:r>
    </w:p>
    <w:p w:rsidR="00496BB0" w:rsidRPr="00A508F3" w:rsidRDefault="00496BB0" w:rsidP="00496BB0">
      <w:pPr>
        <w:pStyle w:val="Default"/>
        <w:spacing w:before="240"/>
        <w:ind w:left="720" w:hanging="720"/>
        <w:jc w:val="both"/>
        <w:rPr>
          <w:rFonts w:asciiTheme="minorHAnsi" w:hAnsiTheme="minorHAnsi"/>
          <w:b/>
          <w:bCs/>
          <w:color w:val="auto"/>
        </w:rPr>
      </w:pPr>
      <w:r w:rsidRPr="00A508F3">
        <w:rPr>
          <w:rFonts w:asciiTheme="minorHAnsi" w:hAnsiTheme="minorHAnsi"/>
          <w:b/>
          <w:bCs/>
          <w:color w:val="auto"/>
        </w:rPr>
        <w:t>Agenda item No. 8: Review of ISSAI 5310 related to IT Audit</w:t>
      </w:r>
    </w:p>
    <w:p w:rsidR="00501F35" w:rsidRDefault="00496BB0" w:rsidP="00501F35">
      <w:pPr>
        <w:spacing w:before="120" w:after="0" w:line="360" w:lineRule="auto"/>
        <w:jc w:val="both"/>
        <w:rPr>
          <w:rFonts w:asciiTheme="minorHAnsi" w:hAnsiTheme="minorHAnsi" w:cstheme="minorHAnsi"/>
          <w:sz w:val="24"/>
          <w:szCs w:val="24"/>
        </w:rPr>
      </w:pPr>
      <w:r w:rsidRPr="00A508F3">
        <w:rPr>
          <w:rFonts w:asciiTheme="minorHAnsi" w:hAnsiTheme="minorHAnsi" w:cstheme="minorHAnsi"/>
          <w:sz w:val="24"/>
          <w:szCs w:val="24"/>
        </w:rPr>
        <w:tab/>
        <w:t>The ISSAI-5310 relate</w:t>
      </w:r>
      <w:r w:rsidR="00AF7851">
        <w:rPr>
          <w:rFonts w:asciiTheme="minorHAnsi" w:hAnsiTheme="minorHAnsi" w:cstheme="minorHAnsi"/>
          <w:sz w:val="24"/>
          <w:szCs w:val="24"/>
        </w:rPr>
        <w:t>d</w:t>
      </w:r>
      <w:r w:rsidRPr="00A508F3">
        <w:rPr>
          <w:rFonts w:asciiTheme="minorHAnsi" w:hAnsiTheme="minorHAnsi" w:cstheme="minorHAnsi"/>
          <w:sz w:val="24"/>
          <w:szCs w:val="24"/>
        </w:rPr>
        <w:t xml:space="preserve"> to IT Audit </w:t>
      </w:r>
      <w:r w:rsidR="00AF7851">
        <w:rPr>
          <w:rFonts w:asciiTheme="minorHAnsi" w:hAnsiTheme="minorHAnsi" w:cstheme="minorHAnsi"/>
          <w:sz w:val="24"/>
          <w:szCs w:val="24"/>
        </w:rPr>
        <w:t>was</w:t>
      </w:r>
      <w:r w:rsidRPr="00A508F3">
        <w:rPr>
          <w:rFonts w:asciiTheme="minorHAnsi" w:hAnsiTheme="minorHAnsi" w:cstheme="minorHAnsi"/>
          <w:sz w:val="24"/>
          <w:szCs w:val="24"/>
        </w:rPr>
        <w:t xml:space="preserve"> due for updating this year. The concepts delineated in ISSAI-5310 ha</w:t>
      </w:r>
      <w:r w:rsidR="00AF7851">
        <w:rPr>
          <w:rFonts w:asciiTheme="minorHAnsi" w:hAnsiTheme="minorHAnsi" w:cstheme="minorHAnsi"/>
          <w:sz w:val="24"/>
          <w:szCs w:val="24"/>
        </w:rPr>
        <w:t>d</w:t>
      </w:r>
      <w:r w:rsidRPr="00A508F3">
        <w:rPr>
          <w:rFonts w:asciiTheme="minorHAnsi" w:hAnsiTheme="minorHAnsi" w:cstheme="minorHAnsi"/>
          <w:sz w:val="24"/>
          <w:szCs w:val="24"/>
        </w:rPr>
        <w:t xml:space="preserve"> undergone substantial changes in view of technological </w:t>
      </w:r>
      <w:r w:rsidR="00AF7851">
        <w:rPr>
          <w:rFonts w:asciiTheme="minorHAnsi" w:hAnsiTheme="minorHAnsi" w:cstheme="minorHAnsi"/>
          <w:sz w:val="24"/>
          <w:szCs w:val="24"/>
        </w:rPr>
        <w:t>advances</w:t>
      </w:r>
      <w:r w:rsidRPr="00A508F3">
        <w:rPr>
          <w:rFonts w:asciiTheme="minorHAnsi" w:hAnsiTheme="minorHAnsi" w:cstheme="minorHAnsi"/>
          <w:sz w:val="24"/>
          <w:szCs w:val="24"/>
        </w:rPr>
        <w:t xml:space="preserve"> that ha</w:t>
      </w:r>
      <w:r w:rsidR="00AF7851">
        <w:rPr>
          <w:rFonts w:asciiTheme="minorHAnsi" w:hAnsiTheme="minorHAnsi" w:cstheme="minorHAnsi"/>
          <w:sz w:val="24"/>
          <w:szCs w:val="24"/>
        </w:rPr>
        <w:t>d</w:t>
      </w:r>
      <w:r w:rsidRPr="00A508F3">
        <w:rPr>
          <w:rFonts w:asciiTheme="minorHAnsi" w:hAnsiTheme="minorHAnsi" w:cstheme="minorHAnsi"/>
          <w:sz w:val="24"/>
          <w:szCs w:val="24"/>
        </w:rPr>
        <w:t xml:space="preserve"> taken place in the field of Information Systems’ security since 1995</w:t>
      </w:r>
      <w:r w:rsidR="00AF7851">
        <w:rPr>
          <w:rFonts w:asciiTheme="minorHAnsi" w:hAnsiTheme="minorHAnsi" w:cstheme="minorHAnsi"/>
          <w:sz w:val="24"/>
          <w:szCs w:val="24"/>
        </w:rPr>
        <w:t>,</w:t>
      </w:r>
      <w:r w:rsidRPr="00A508F3">
        <w:rPr>
          <w:rFonts w:asciiTheme="minorHAnsi" w:hAnsiTheme="minorHAnsi" w:cstheme="minorHAnsi"/>
          <w:sz w:val="24"/>
          <w:szCs w:val="24"/>
        </w:rPr>
        <w:t xml:space="preserve"> when th</w:t>
      </w:r>
      <w:r w:rsidR="00AF7851">
        <w:rPr>
          <w:rFonts w:asciiTheme="minorHAnsi" w:hAnsiTheme="minorHAnsi" w:cstheme="minorHAnsi"/>
          <w:sz w:val="24"/>
          <w:szCs w:val="24"/>
        </w:rPr>
        <w:t>is</w:t>
      </w:r>
      <w:r w:rsidRPr="00A508F3">
        <w:rPr>
          <w:rFonts w:asciiTheme="minorHAnsi" w:hAnsiTheme="minorHAnsi" w:cstheme="minorHAnsi"/>
          <w:sz w:val="24"/>
          <w:szCs w:val="24"/>
        </w:rPr>
        <w:t xml:space="preserve"> ISSAI was first developed. In particular, the use of networks such as internet for electronic transactions and also e-governance ha</w:t>
      </w:r>
      <w:r w:rsidR="00AF7851">
        <w:rPr>
          <w:rFonts w:asciiTheme="minorHAnsi" w:hAnsiTheme="minorHAnsi" w:cstheme="minorHAnsi"/>
          <w:sz w:val="24"/>
          <w:szCs w:val="24"/>
        </w:rPr>
        <w:t>d</w:t>
      </w:r>
      <w:r w:rsidRPr="00A508F3">
        <w:rPr>
          <w:rFonts w:asciiTheme="minorHAnsi" w:hAnsiTheme="minorHAnsi" w:cstheme="minorHAnsi"/>
          <w:sz w:val="24"/>
          <w:szCs w:val="24"/>
        </w:rPr>
        <w:t xml:space="preserve"> increased manifold, the vulnerabilities facing the Information Systems round the World. Further, the development of many internationally accepted IS Security frameworks such as ISO-27000 and IEC-17999 ha</w:t>
      </w:r>
      <w:r w:rsidR="00AF7851">
        <w:rPr>
          <w:rFonts w:asciiTheme="minorHAnsi" w:hAnsiTheme="minorHAnsi" w:cstheme="minorHAnsi"/>
          <w:sz w:val="24"/>
          <w:szCs w:val="24"/>
        </w:rPr>
        <w:t>d</w:t>
      </w:r>
      <w:r w:rsidRPr="00A508F3">
        <w:rPr>
          <w:rFonts w:asciiTheme="minorHAnsi" w:hAnsiTheme="minorHAnsi" w:cstheme="minorHAnsi"/>
          <w:sz w:val="24"/>
          <w:szCs w:val="24"/>
        </w:rPr>
        <w:t xml:space="preserve"> also overtaken the ISSAI-5310.</w:t>
      </w:r>
    </w:p>
    <w:p w:rsidR="00842C95" w:rsidRDefault="00496BB0" w:rsidP="00C00112">
      <w:pPr>
        <w:spacing w:before="60" w:after="0" w:line="360" w:lineRule="auto"/>
        <w:jc w:val="both"/>
        <w:rPr>
          <w:rFonts w:asciiTheme="minorHAnsi" w:hAnsiTheme="minorHAnsi" w:cstheme="minorHAnsi"/>
          <w:sz w:val="24"/>
          <w:szCs w:val="24"/>
        </w:rPr>
      </w:pPr>
      <w:r w:rsidRPr="00A508F3">
        <w:rPr>
          <w:rFonts w:asciiTheme="minorHAnsi" w:hAnsiTheme="minorHAnsi" w:cstheme="minorHAnsi"/>
          <w:sz w:val="24"/>
          <w:szCs w:val="24"/>
        </w:rPr>
        <w:tab/>
        <w:t>Accordingly, SAI-India, being Chair of WGITA, undertook a review of the ISSAI-5310. A brief presentation on the areas to be updated was presented by Mr. Saurabh Narain.</w:t>
      </w:r>
    </w:p>
    <w:p w:rsidR="00496BB0" w:rsidRPr="00A508F3" w:rsidRDefault="001071BD" w:rsidP="00C00112">
      <w:pPr>
        <w:spacing w:before="60" w:after="0" w:line="360" w:lineRule="auto"/>
        <w:jc w:val="both"/>
        <w:rPr>
          <w:rFonts w:asciiTheme="minorHAnsi" w:hAnsiTheme="minorHAnsi"/>
          <w:szCs w:val="24"/>
        </w:rPr>
      </w:pPr>
      <w:r>
        <w:rPr>
          <w:rFonts w:asciiTheme="minorHAnsi" w:hAnsiTheme="minorHAnsi" w:cstheme="minorHAnsi"/>
          <w:sz w:val="24"/>
          <w:szCs w:val="24"/>
        </w:rPr>
        <w:tab/>
      </w:r>
      <w:r w:rsidR="00496BB0" w:rsidRPr="00A508F3">
        <w:rPr>
          <w:rFonts w:asciiTheme="minorHAnsi" w:hAnsiTheme="minorHAnsi"/>
          <w:szCs w:val="24"/>
        </w:rPr>
        <w:t xml:space="preserve">Based on the presentation made and the discussions thereafter, the Working Group decided to include this project in the WGITA Work Plan (2014-2016). The project has been planned to </w:t>
      </w:r>
      <w:r w:rsidR="0026730F">
        <w:rPr>
          <w:rFonts w:asciiTheme="minorHAnsi" w:hAnsiTheme="minorHAnsi"/>
          <w:szCs w:val="24"/>
        </w:rPr>
        <w:t xml:space="preserve">be </w:t>
      </w:r>
      <w:r w:rsidR="00496BB0" w:rsidRPr="00A508F3">
        <w:rPr>
          <w:rFonts w:asciiTheme="minorHAnsi" w:hAnsiTheme="minorHAnsi"/>
          <w:szCs w:val="24"/>
        </w:rPr>
        <w:t>complete</w:t>
      </w:r>
      <w:r w:rsidR="0026730F">
        <w:rPr>
          <w:rFonts w:asciiTheme="minorHAnsi" w:hAnsiTheme="minorHAnsi"/>
          <w:szCs w:val="24"/>
        </w:rPr>
        <w:t>d</w:t>
      </w:r>
      <w:r w:rsidR="00496BB0" w:rsidRPr="00A508F3">
        <w:rPr>
          <w:rFonts w:asciiTheme="minorHAnsi" w:hAnsiTheme="minorHAnsi"/>
          <w:szCs w:val="24"/>
        </w:rPr>
        <w:t xml:space="preserve"> by the XXI INCOSAI.</w:t>
      </w:r>
    </w:p>
    <w:p w:rsidR="00392DF7" w:rsidRPr="00A508F3" w:rsidRDefault="00392DF7" w:rsidP="00C00112">
      <w:pPr>
        <w:spacing w:after="0" w:line="240" w:lineRule="auto"/>
        <w:ind w:left="2070" w:hanging="2070"/>
        <w:jc w:val="both"/>
        <w:rPr>
          <w:rFonts w:asciiTheme="minorHAnsi" w:hAnsiTheme="minorHAnsi"/>
          <w:b/>
          <w:bCs/>
          <w:sz w:val="24"/>
          <w:szCs w:val="24"/>
        </w:rPr>
      </w:pPr>
      <w:r w:rsidRPr="00A508F3">
        <w:rPr>
          <w:rFonts w:asciiTheme="minorHAnsi" w:hAnsiTheme="minorHAnsi"/>
          <w:b/>
          <w:bCs/>
          <w:sz w:val="24"/>
          <w:szCs w:val="24"/>
        </w:rPr>
        <w:lastRenderedPageBreak/>
        <w:t xml:space="preserve">Agenda item </w:t>
      </w:r>
      <w:r w:rsidR="00473330" w:rsidRPr="00A508F3">
        <w:rPr>
          <w:rFonts w:asciiTheme="minorHAnsi" w:hAnsiTheme="minorHAnsi"/>
          <w:b/>
          <w:bCs/>
          <w:sz w:val="24"/>
          <w:szCs w:val="24"/>
        </w:rPr>
        <w:t xml:space="preserve">No. </w:t>
      </w:r>
      <w:r w:rsidR="00496BB0" w:rsidRPr="00A508F3">
        <w:rPr>
          <w:rFonts w:asciiTheme="minorHAnsi" w:hAnsiTheme="minorHAnsi"/>
          <w:b/>
          <w:bCs/>
          <w:sz w:val="24"/>
          <w:szCs w:val="24"/>
        </w:rPr>
        <w:t>9</w:t>
      </w:r>
      <w:r w:rsidRPr="00A508F3">
        <w:rPr>
          <w:rFonts w:asciiTheme="minorHAnsi" w:hAnsiTheme="minorHAnsi"/>
          <w:b/>
          <w:bCs/>
          <w:sz w:val="24"/>
          <w:szCs w:val="24"/>
        </w:rPr>
        <w:t xml:space="preserve">: </w:t>
      </w:r>
      <w:r w:rsidR="00AA7E8B" w:rsidRPr="00A508F3">
        <w:rPr>
          <w:rFonts w:asciiTheme="minorHAnsi" w:hAnsiTheme="minorHAnsi"/>
          <w:b/>
          <w:bCs/>
          <w:sz w:val="24"/>
          <w:szCs w:val="24"/>
        </w:rPr>
        <w:tab/>
      </w:r>
      <w:r w:rsidRPr="00A508F3">
        <w:rPr>
          <w:rFonts w:asciiTheme="minorHAnsi" w:hAnsiTheme="minorHAnsi"/>
          <w:b/>
          <w:bCs/>
          <w:sz w:val="24"/>
          <w:szCs w:val="24"/>
          <w:lang w:val="en-IN"/>
        </w:rPr>
        <w:t>IT survey results and future projects for WGITA Work Plan (2014-2016): Results of the ranking analysis and formation of project teams</w:t>
      </w:r>
    </w:p>
    <w:p w:rsidR="0090732F" w:rsidRPr="00A508F3" w:rsidRDefault="00271059" w:rsidP="00C00112">
      <w:pPr>
        <w:pStyle w:val="BodyText"/>
        <w:spacing w:before="120" w:line="360" w:lineRule="auto"/>
        <w:rPr>
          <w:rFonts w:asciiTheme="minorHAnsi" w:hAnsiTheme="minorHAnsi"/>
          <w:szCs w:val="24"/>
          <w:lang w:val="en-US"/>
        </w:rPr>
      </w:pPr>
      <w:r w:rsidRPr="00A508F3">
        <w:rPr>
          <w:rFonts w:asciiTheme="minorHAnsi" w:hAnsiTheme="minorHAnsi"/>
          <w:szCs w:val="24"/>
          <w:lang w:val="en-US"/>
        </w:rPr>
        <w:tab/>
      </w:r>
      <w:r w:rsidR="008F316C" w:rsidRPr="00A508F3">
        <w:rPr>
          <w:rFonts w:asciiTheme="minorHAnsi" w:hAnsiTheme="minorHAnsi"/>
          <w:szCs w:val="24"/>
          <w:lang w:val="en-US"/>
        </w:rPr>
        <w:t>The subject was introduced by Mr</w:t>
      </w:r>
      <w:r w:rsidR="001071BD">
        <w:rPr>
          <w:rFonts w:asciiTheme="minorHAnsi" w:hAnsiTheme="minorHAnsi"/>
          <w:szCs w:val="24"/>
          <w:lang w:val="en-US"/>
        </w:rPr>
        <w:t>.</w:t>
      </w:r>
      <w:r w:rsidR="008F316C" w:rsidRPr="00A508F3">
        <w:rPr>
          <w:rFonts w:asciiTheme="minorHAnsi" w:hAnsiTheme="minorHAnsi"/>
          <w:szCs w:val="24"/>
          <w:lang w:val="en-US"/>
        </w:rPr>
        <w:t xml:space="preserve"> Jagbans Singh of SAI India. In</w:t>
      </w:r>
      <w:r w:rsidR="006E1022" w:rsidRPr="00A508F3">
        <w:rPr>
          <w:rFonts w:asciiTheme="minorHAnsi" w:hAnsiTheme="minorHAnsi"/>
          <w:szCs w:val="24"/>
        </w:rPr>
        <w:t xml:space="preserve"> order to identify </w:t>
      </w:r>
      <w:r w:rsidR="0015241A" w:rsidRPr="00A508F3">
        <w:rPr>
          <w:rFonts w:asciiTheme="minorHAnsi" w:hAnsiTheme="minorHAnsi"/>
          <w:szCs w:val="24"/>
        </w:rPr>
        <w:t xml:space="preserve">the </w:t>
      </w:r>
      <w:r w:rsidR="006E1022" w:rsidRPr="00A508F3">
        <w:rPr>
          <w:rFonts w:asciiTheme="minorHAnsi" w:hAnsiTheme="minorHAnsi"/>
          <w:szCs w:val="24"/>
        </w:rPr>
        <w:t xml:space="preserve">projects for the purpose of </w:t>
      </w:r>
      <w:r w:rsidR="008F316C" w:rsidRPr="00A508F3">
        <w:rPr>
          <w:rFonts w:asciiTheme="minorHAnsi" w:hAnsiTheme="minorHAnsi"/>
          <w:szCs w:val="24"/>
        </w:rPr>
        <w:t xml:space="preserve">inclusion in </w:t>
      </w:r>
      <w:r w:rsidR="006E1022" w:rsidRPr="00A508F3">
        <w:rPr>
          <w:rFonts w:asciiTheme="minorHAnsi" w:hAnsiTheme="minorHAnsi"/>
          <w:szCs w:val="24"/>
        </w:rPr>
        <w:t xml:space="preserve">the next Work Plan of WGITA for the period 2014-2016, </w:t>
      </w:r>
      <w:r w:rsidR="009F74D7" w:rsidRPr="00A508F3">
        <w:rPr>
          <w:rFonts w:asciiTheme="minorHAnsi" w:hAnsiTheme="minorHAnsi"/>
          <w:szCs w:val="24"/>
        </w:rPr>
        <w:t>SAI-India</w:t>
      </w:r>
      <w:r w:rsidR="004974AA" w:rsidRPr="00A508F3">
        <w:rPr>
          <w:rFonts w:asciiTheme="minorHAnsi" w:hAnsiTheme="minorHAnsi"/>
          <w:szCs w:val="24"/>
        </w:rPr>
        <w:t xml:space="preserve"> </w:t>
      </w:r>
      <w:r w:rsidR="008F316C" w:rsidRPr="00A508F3">
        <w:rPr>
          <w:rFonts w:asciiTheme="minorHAnsi" w:hAnsiTheme="minorHAnsi"/>
          <w:szCs w:val="24"/>
        </w:rPr>
        <w:t xml:space="preserve">had </w:t>
      </w:r>
      <w:r w:rsidR="006E1022" w:rsidRPr="00A508F3">
        <w:rPr>
          <w:rFonts w:asciiTheme="minorHAnsi" w:hAnsiTheme="minorHAnsi"/>
          <w:szCs w:val="24"/>
        </w:rPr>
        <w:t>conducted a survey requesting the member SAIs to give feedback on the previous products of the WGITA and intimate details of the probable projects</w:t>
      </w:r>
      <w:r w:rsidR="008F316C" w:rsidRPr="00A508F3">
        <w:rPr>
          <w:rFonts w:asciiTheme="minorHAnsi" w:hAnsiTheme="minorHAnsi"/>
          <w:szCs w:val="24"/>
        </w:rPr>
        <w:t xml:space="preserve"> that could be taken up.</w:t>
      </w:r>
      <w:r w:rsidR="004974AA" w:rsidRPr="00A508F3">
        <w:rPr>
          <w:rFonts w:asciiTheme="minorHAnsi" w:hAnsiTheme="minorHAnsi"/>
          <w:szCs w:val="24"/>
        </w:rPr>
        <w:t xml:space="preserve"> </w:t>
      </w:r>
      <w:r w:rsidR="00F64CD6" w:rsidRPr="00A508F3">
        <w:rPr>
          <w:rFonts w:asciiTheme="minorHAnsi" w:hAnsiTheme="minorHAnsi"/>
          <w:szCs w:val="24"/>
        </w:rPr>
        <w:t xml:space="preserve">Based on the information received from the member SAIs, 20 most common projects were shortlisted for ranking analysis. All WGITA members were </w:t>
      </w:r>
      <w:r w:rsidR="008F316C" w:rsidRPr="00A508F3">
        <w:rPr>
          <w:rFonts w:asciiTheme="minorHAnsi" w:hAnsiTheme="minorHAnsi"/>
          <w:szCs w:val="24"/>
        </w:rPr>
        <w:t xml:space="preserve">then </w:t>
      </w:r>
      <w:r w:rsidR="00F64CD6" w:rsidRPr="00A508F3">
        <w:rPr>
          <w:rFonts w:asciiTheme="minorHAnsi" w:hAnsiTheme="minorHAnsi"/>
          <w:szCs w:val="24"/>
        </w:rPr>
        <w:t>requested to rank the above 20 projects along with an expression of their intent to either lead or participate in the projects.</w:t>
      </w:r>
      <w:r w:rsidR="008F316C" w:rsidRPr="00A508F3">
        <w:rPr>
          <w:rFonts w:asciiTheme="minorHAnsi" w:hAnsiTheme="minorHAnsi"/>
          <w:szCs w:val="24"/>
        </w:rPr>
        <w:t xml:space="preserve"> SAI India presented the results of the survey. </w:t>
      </w:r>
      <w:r w:rsidR="0090732F" w:rsidRPr="00A508F3">
        <w:rPr>
          <w:rFonts w:asciiTheme="minorHAnsi" w:hAnsiTheme="minorHAnsi"/>
          <w:szCs w:val="24"/>
          <w:lang w:val="en-US"/>
        </w:rPr>
        <w:t>Mr. Jagbans</w:t>
      </w:r>
      <w:r w:rsidR="008F316C" w:rsidRPr="00A508F3">
        <w:rPr>
          <w:rFonts w:asciiTheme="minorHAnsi" w:hAnsiTheme="minorHAnsi"/>
          <w:szCs w:val="24"/>
          <w:lang w:val="en-US"/>
        </w:rPr>
        <w:t xml:space="preserve"> Singh</w:t>
      </w:r>
      <w:r w:rsidR="0090732F" w:rsidRPr="00A508F3">
        <w:rPr>
          <w:rFonts w:asciiTheme="minorHAnsi" w:hAnsiTheme="minorHAnsi"/>
          <w:szCs w:val="24"/>
          <w:lang w:val="en-US"/>
        </w:rPr>
        <w:t xml:space="preserve"> also presented the expected composition of the project teams based on information collected through ranking analysis.</w:t>
      </w:r>
    </w:p>
    <w:p w:rsidR="001E53BF" w:rsidRPr="00A508F3" w:rsidRDefault="00C3633D" w:rsidP="00842C95">
      <w:pPr>
        <w:pStyle w:val="BodyText"/>
        <w:spacing w:before="120" w:line="360" w:lineRule="auto"/>
        <w:rPr>
          <w:rFonts w:asciiTheme="minorHAnsi" w:hAnsiTheme="minorHAnsi"/>
          <w:b/>
          <w:bCs/>
          <w:szCs w:val="24"/>
        </w:rPr>
      </w:pPr>
      <w:r w:rsidRPr="00A508F3">
        <w:rPr>
          <w:rFonts w:asciiTheme="minorHAnsi" w:hAnsiTheme="minorHAnsi"/>
          <w:szCs w:val="24"/>
        </w:rPr>
        <w:tab/>
        <w:t xml:space="preserve">In addition, SAIs of Russian Federation and the People’s Republic of China also expressed an interest to propose one project each for consideration of the Working Group for inclusion in the Work Plan.  SAI of Russian </w:t>
      </w:r>
      <w:r w:rsidR="00A47192" w:rsidRPr="00A508F3">
        <w:rPr>
          <w:rFonts w:asciiTheme="minorHAnsi" w:hAnsiTheme="minorHAnsi"/>
          <w:szCs w:val="24"/>
        </w:rPr>
        <w:t xml:space="preserve">Federation </w:t>
      </w:r>
      <w:r w:rsidR="00A47192">
        <w:rPr>
          <w:rFonts w:asciiTheme="minorHAnsi" w:hAnsiTheme="minorHAnsi"/>
          <w:szCs w:val="24"/>
        </w:rPr>
        <w:t>proposed a project on</w:t>
      </w:r>
      <w:r w:rsidRPr="00A508F3">
        <w:rPr>
          <w:rFonts w:asciiTheme="minorHAnsi" w:hAnsiTheme="minorHAnsi"/>
          <w:szCs w:val="24"/>
        </w:rPr>
        <w:t xml:space="preserve"> ‘Development of Standards for State Information Systems and Project Audit’. The SAI of People’s Republic of China </w:t>
      </w:r>
      <w:r w:rsidR="00A47192">
        <w:rPr>
          <w:rFonts w:asciiTheme="minorHAnsi" w:hAnsiTheme="minorHAnsi"/>
          <w:szCs w:val="24"/>
        </w:rPr>
        <w:t>also proposed to take up a project on</w:t>
      </w:r>
      <w:r w:rsidRPr="00A508F3">
        <w:rPr>
          <w:rFonts w:asciiTheme="minorHAnsi" w:hAnsiTheme="minorHAnsi"/>
          <w:szCs w:val="24"/>
        </w:rPr>
        <w:t xml:space="preserve"> ‘Development of Data Interface Standard for Accounting Software’. Based on the discussions, the Working Group decided to include both these projects in the Work Plan</w:t>
      </w:r>
      <w:r w:rsidR="00A47192">
        <w:rPr>
          <w:rFonts w:asciiTheme="minorHAnsi" w:hAnsiTheme="minorHAnsi"/>
          <w:szCs w:val="24"/>
        </w:rPr>
        <w:t xml:space="preserve"> as well</w:t>
      </w:r>
      <w:r w:rsidRPr="00A508F3">
        <w:rPr>
          <w:rFonts w:asciiTheme="minorHAnsi" w:hAnsiTheme="minorHAnsi"/>
          <w:szCs w:val="24"/>
        </w:rPr>
        <w:t>.</w:t>
      </w:r>
      <w:r w:rsidR="00D50264" w:rsidRPr="00A508F3">
        <w:rPr>
          <w:rFonts w:asciiTheme="minorHAnsi" w:hAnsiTheme="minorHAnsi"/>
          <w:szCs w:val="24"/>
          <w:lang w:val="en-US"/>
        </w:rPr>
        <w:tab/>
      </w:r>
    </w:p>
    <w:p w:rsidR="005945A5" w:rsidRPr="00A508F3" w:rsidRDefault="001E53BF" w:rsidP="001071BD">
      <w:pPr>
        <w:pStyle w:val="Default"/>
        <w:spacing w:before="240"/>
        <w:ind w:left="720" w:hanging="720"/>
        <w:jc w:val="both"/>
        <w:rPr>
          <w:rFonts w:asciiTheme="minorHAnsi" w:hAnsiTheme="minorHAnsi"/>
          <w:b/>
          <w:bCs/>
          <w:color w:val="auto"/>
        </w:rPr>
      </w:pPr>
      <w:r w:rsidRPr="00A508F3">
        <w:rPr>
          <w:rFonts w:asciiTheme="minorHAnsi" w:hAnsiTheme="minorHAnsi"/>
          <w:b/>
          <w:bCs/>
          <w:color w:val="auto"/>
        </w:rPr>
        <w:t xml:space="preserve">Agenda item </w:t>
      </w:r>
      <w:r w:rsidR="00473330" w:rsidRPr="00A508F3">
        <w:rPr>
          <w:rFonts w:asciiTheme="minorHAnsi" w:hAnsiTheme="minorHAnsi"/>
          <w:b/>
          <w:bCs/>
          <w:color w:val="auto"/>
        </w:rPr>
        <w:t xml:space="preserve">No. </w:t>
      </w:r>
      <w:r w:rsidR="005F2D97" w:rsidRPr="00A508F3">
        <w:rPr>
          <w:rFonts w:asciiTheme="minorHAnsi" w:hAnsiTheme="minorHAnsi"/>
          <w:b/>
          <w:bCs/>
          <w:color w:val="auto"/>
        </w:rPr>
        <w:t>10</w:t>
      </w:r>
      <w:r w:rsidRPr="00A508F3">
        <w:rPr>
          <w:rFonts w:asciiTheme="minorHAnsi" w:hAnsiTheme="minorHAnsi"/>
          <w:b/>
          <w:bCs/>
          <w:color w:val="auto"/>
        </w:rPr>
        <w:t xml:space="preserve">: </w:t>
      </w:r>
      <w:r w:rsidR="005945A5" w:rsidRPr="00A508F3">
        <w:rPr>
          <w:rFonts w:asciiTheme="minorHAnsi" w:hAnsiTheme="minorHAnsi"/>
          <w:b/>
          <w:bCs/>
          <w:color w:val="auto"/>
        </w:rPr>
        <w:t>Finalisation of</w:t>
      </w:r>
      <w:r w:rsidR="00354C26" w:rsidRPr="00A508F3">
        <w:rPr>
          <w:rFonts w:asciiTheme="minorHAnsi" w:hAnsiTheme="minorHAnsi"/>
          <w:b/>
          <w:bCs/>
          <w:color w:val="auto"/>
        </w:rPr>
        <w:t xml:space="preserve"> the</w:t>
      </w:r>
      <w:r w:rsidR="005945A5" w:rsidRPr="00A508F3">
        <w:rPr>
          <w:rFonts w:asciiTheme="minorHAnsi" w:hAnsiTheme="minorHAnsi"/>
          <w:b/>
          <w:bCs/>
          <w:color w:val="auto"/>
        </w:rPr>
        <w:t xml:space="preserve"> Draft WGITA Work Plan (2014-2016)</w:t>
      </w:r>
    </w:p>
    <w:p w:rsidR="001071BD" w:rsidRDefault="00B165A1" w:rsidP="00C00112">
      <w:pPr>
        <w:pStyle w:val="BodyText"/>
        <w:spacing w:before="120" w:line="360" w:lineRule="auto"/>
        <w:rPr>
          <w:rFonts w:asciiTheme="minorHAnsi" w:hAnsiTheme="minorHAnsi"/>
          <w:szCs w:val="24"/>
        </w:rPr>
      </w:pPr>
      <w:r w:rsidRPr="00A508F3">
        <w:rPr>
          <w:rFonts w:asciiTheme="minorHAnsi" w:hAnsiTheme="minorHAnsi"/>
          <w:szCs w:val="24"/>
        </w:rPr>
        <w:tab/>
        <w:t>Based on the proposal</w:t>
      </w:r>
      <w:r w:rsidR="00D01E95" w:rsidRPr="00A508F3">
        <w:rPr>
          <w:rFonts w:asciiTheme="minorHAnsi" w:hAnsiTheme="minorHAnsi"/>
          <w:szCs w:val="24"/>
        </w:rPr>
        <w:t>s</w:t>
      </w:r>
      <w:r w:rsidR="004974AA" w:rsidRPr="00A508F3">
        <w:rPr>
          <w:rFonts w:asciiTheme="minorHAnsi" w:hAnsiTheme="minorHAnsi"/>
          <w:szCs w:val="24"/>
        </w:rPr>
        <w:t xml:space="preserve"> </w:t>
      </w:r>
      <w:r w:rsidR="00D01E95" w:rsidRPr="00A508F3">
        <w:rPr>
          <w:rFonts w:asciiTheme="minorHAnsi" w:hAnsiTheme="minorHAnsi"/>
          <w:szCs w:val="24"/>
        </w:rPr>
        <w:t>to develop an overarching ISSAI-</w:t>
      </w:r>
      <w:r w:rsidRPr="00A508F3">
        <w:rPr>
          <w:rFonts w:asciiTheme="minorHAnsi" w:hAnsiTheme="minorHAnsi"/>
          <w:szCs w:val="24"/>
        </w:rPr>
        <w:t>5300</w:t>
      </w:r>
      <w:r w:rsidR="00D01E95" w:rsidRPr="00A508F3">
        <w:rPr>
          <w:rFonts w:asciiTheme="minorHAnsi" w:hAnsiTheme="minorHAnsi"/>
          <w:szCs w:val="24"/>
        </w:rPr>
        <w:t xml:space="preserve"> and updating ISSAI-5310</w:t>
      </w:r>
      <w:r w:rsidRPr="00A508F3">
        <w:rPr>
          <w:rFonts w:asciiTheme="minorHAnsi" w:hAnsiTheme="minorHAnsi"/>
          <w:szCs w:val="24"/>
        </w:rPr>
        <w:t xml:space="preserve">, </w:t>
      </w:r>
      <w:r w:rsidR="00647B40">
        <w:rPr>
          <w:rFonts w:asciiTheme="minorHAnsi" w:hAnsiTheme="minorHAnsi"/>
          <w:szCs w:val="24"/>
        </w:rPr>
        <w:t>proposals of</w:t>
      </w:r>
      <w:r w:rsidRPr="00A508F3">
        <w:rPr>
          <w:rFonts w:asciiTheme="minorHAnsi" w:hAnsiTheme="minorHAnsi"/>
          <w:szCs w:val="24"/>
        </w:rPr>
        <w:t xml:space="preserve"> the SAIs of Russia and China and the ranking analysis and discussions, the</w:t>
      </w:r>
      <w:r w:rsidR="004974AA" w:rsidRPr="00A508F3">
        <w:rPr>
          <w:rFonts w:asciiTheme="minorHAnsi" w:hAnsiTheme="minorHAnsi"/>
          <w:szCs w:val="24"/>
        </w:rPr>
        <w:t xml:space="preserve"> </w:t>
      </w:r>
      <w:r w:rsidR="00354C26" w:rsidRPr="00A508F3">
        <w:rPr>
          <w:rFonts w:asciiTheme="minorHAnsi" w:hAnsiTheme="minorHAnsi"/>
          <w:szCs w:val="24"/>
        </w:rPr>
        <w:t>following five</w:t>
      </w:r>
      <w:r w:rsidRPr="00A508F3">
        <w:rPr>
          <w:rFonts w:asciiTheme="minorHAnsi" w:hAnsiTheme="minorHAnsi"/>
          <w:szCs w:val="24"/>
        </w:rPr>
        <w:t xml:space="preserve"> projects </w:t>
      </w:r>
      <w:r w:rsidR="00D01E95" w:rsidRPr="00A508F3">
        <w:rPr>
          <w:rFonts w:asciiTheme="minorHAnsi" w:hAnsiTheme="minorHAnsi"/>
          <w:szCs w:val="24"/>
        </w:rPr>
        <w:t>we</w:t>
      </w:r>
      <w:r w:rsidRPr="00A508F3">
        <w:rPr>
          <w:rFonts w:asciiTheme="minorHAnsi" w:hAnsiTheme="minorHAnsi"/>
          <w:szCs w:val="24"/>
        </w:rPr>
        <w:t>re included in the next Work Plan (2014-2016) of WGITA</w:t>
      </w:r>
      <w:r w:rsidR="00403CF6" w:rsidRPr="00A508F3">
        <w:rPr>
          <w:rFonts w:asciiTheme="minorHAnsi" w:hAnsiTheme="minorHAnsi"/>
          <w:szCs w:val="24"/>
        </w:rPr>
        <w:t>:</w:t>
      </w:r>
    </w:p>
    <w:tbl>
      <w:tblPr>
        <w:tblStyle w:val="TableGrid"/>
        <w:tblW w:w="0" w:type="auto"/>
        <w:tblInd w:w="108" w:type="dxa"/>
        <w:tblLook w:val="04A0"/>
      </w:tblPr>
      <w:tblGrid>
        <w:gridCol w:w="459"/>
        <w:gridCol w:w="3465"/>
        <w:gridCol w:w="1837"/>
        <w:gridCol w:w="3014"/>
      </w:tblGrid>
      <w:tr w:rsidR="00B165A1" w:rsidRPr="008014DE" w:rsidTr="00842C95">
        <w:trPr>
          <w:tblHeader/>
        </w:trPr>
        <w:tc>
          <w:tcPr>
            <w:tcW w:w="459" w:type="dxa"/>
          </w:tcPr>
          <w:p w:rsidR="00B165A1" w:rsidRPr="008014DE" w:rsidRDefault="00B165A1" w:rsidP="00BB43AB">
            <w:pPr>
              <w:pStyle w:val="BodyText"/>
              <w:rPr>
                <w:rFonts w:asciiTheme="minorHAnsi" w:hAnsiTheme="minorHAnsi"/>
                <w:b/>
                <w:bCs/>
                <w:sz w:val="20"/>
                <w:szCs w:val="20"/>
              </w:rPr>
            </w:pPr>
            <w:r w:rsidRPr="008014DE">
              <w:rPr>
                <w:rFonts w:asciiTheme="minorHAnsi" w:hAnsiTheme="minorHAnsi"/>
                <w:b/>
                <w:bCs/>
                <w:sz w:val="20"/>
                <w:szCs w:val="20"/>
              </w:rPr>
              <w:t>#</w:t>
            </w:r>
          </w:p>
        </w:tc>
        <w:tc>
          <w:tcPr>
            <w:tcW w:w="3465" w:type="dxa"/>
          </w:tcPr>
          <w:p w:rsidR="00B165A1" w:rsidRPr="008014DE" w:rsidRDefault="00B165A1" w:rsidP="00BB43AB">
            <w:pPr>
              <w:pStyle w:val="BodyText"/>
              <w:rPr>
                <w:rFonts w:asciiTheme="minorHAnsi" w:hAnsiTheme="minorHAnsi"/>
                <w:b/>
                <w:bCs/>
                <w:sz w:val="20"/>
                <w:szCs w:val="20"/>
              </w:rPr>
            </w:pPr>
            <w:r w:rsidRPr="008014DE">
              <w:rPr>
                <w:rFonts w:asciiTheme="minorHAnsi" w:hAnsiTheme="minorHAnsi"/>
                <w:b/>
                <w:bCs/>
                <w:sz w:val="20"/>
                <w:szCs w:val="20"/>
              </w:rPr>
              <w:t>Name of the project</w:t>
            </w:r>
          </w:p>
        </w:tc>
        <w:tc>
          <w:tcPr>
            <w:tcW w:w="1837" w:type="dxa"/>
          </w:tcPr>
          <w:p w:rsidR="00B165A1" w:rsidRPr="008014DE" w:rsidRDefault="00B165A1" w:rsidP="00BB43AB">
            <w:pPr>
              <w:pStyle w:val="BodyText"/>
              <w:rPr>
                <w:rFonts w:asciiTheme="minorHAnsi" w:hAnsiTheme="minorHAnsi"/>
                <w:b/>
                <w:bCs/>
                <w:sz w:val="20"/>
                <w:szCs w:val="20"/>
              </w:rPr>
            </w:pPr>
            <w:r w:rsidRPr="008014DE">
              <w:rPr>
                <w:rFonts w:asciiTheme="minorHAnsi" w:hAnsiTheme="minorHAnsi"/>
                <w:b/>
                <w:bCs/>
                <w:sz w:val="20"/>
                <w:szCs w:val="20"/>
              </w:rPr>
              <w:t>Project leader SAI</w:t>
            </w:r>
          </w:p>
        </w:tc>
        <w:tc>
          <w:tcPr>
            <w:tcW w:w="3014" w:type="dxa"/>
          </w:tcPr>
          <w:p w:rsidR="00B165A1" w:rsidRPr="008014DE" w:rsidRDefault="00B165A1" w:rsidP="00BB43AB">
            <w:pPr>
              <w:pStyle w:val="BodyText"/>
              <w:rPr>
                <w:rFonts w:asciiTheme="minorHAnsi" w:hAnsiTheme="minorHAnsi"/>
                <w:b/>
                <w:bCs/>
                <w:sz w:val="20"/>
                <w:szCs w:val="20"/>
              </w:rPr>
            </w:pPr>
            <w:r w:rsidRPr="008014DE">
              <w:rPr>
                <w:rFonts w:asciiTheme="minorHAnsi" w:hAnsiTheme="minorHAnsi"/>
                <w:b/>
                <w:bCs/>
                <w:sz w:val="20"/>
                <w:szCs w:val="20"/>
              </w:rPr>
              <w:t>Project member SAIs</w:t>
            </w:r>
          </w:p>
        </w:tc>
      </w:tr>
      <w:tr w:rsidR="00B165A1" w:rsidRPr="008014DE" w:rsidTr="00160DBC">
        <w:tc>
          <w:tcPr>
            <w:tcW w:w="459" w:type="dxa"/>
          </w:tcPr>
          <w:p w:rsidR="00B165A1" w:rsidRPr="008014DE" w:rsidRDefault="00B165A1" w:rsidP="00BB43AB">
            <w:pPr>
              <w:pStyle w:val="BodyText"/>
              <w:rPr>
                <w:rFonts w:asciiTheme="minorHAnsi" w:hAnsiTheme="minorHAnsi"/>
                <w:sz w:val="20"/>
                <w:szCs w:val="20"/>
              </w:rPr>
            </w:pPr>
            <w:r w:rsidRPr="008014DE">
              <w:rPr>
                <w:rFonts w:asciiTheme="minorHAnsi" w:hAnsiTheme="minorHAnsi"/>
                <w:sz w:val="20"/>
                <w:szCs w:val="20"/>
              </w:rPr>
              <w:t>1.</w:t>
            </w:r>
          </w:p>
        </w:tc>
        <w:tc>
          <w:tcPr>
            <w:tcW w:w="3465" w:type="dxa"/>
          </w:tcPr>
          <w:p w:rsidR="00B165A1" w:rsidRPr="008014DE" w:rsidRDefault="00B165A1" w:rsidP="00BB43AB">
            <w:pPr>
              <w:pStyle w:val="BodyText"/>
              <w:rPr>
                <w:rFonts w:asciiTheme="minorHAnsi" w:hAnsiTheme="minorHAnsi"/>
                <w:sz w:val="20"/>
                <w:szCs w:val="20"/>
              </w:rPr>
            </w:pPr>
            <w:r w:rsidRPr="008014DE">
              <w:rPr>
                <w:rFonts w:asciiTheme="minorHAnsi" w:hAnsiTheme="minorHAnsi"/>
                <w:sz w:val="20"/>
                <w:szCs w:val="20"/>
              </w:rPr>
              <w:t>IT Governance</w:t>
            </w:r>
          </w:p>
        </w:tc>
        <w:tc>
          <w:tcPr>
            <w:tcW w:w="1837" w:type="dxa"/>
          </w:tcPr>
          <w:p w:rsidR="00B165A1" w:rsidRPr="008014DE" w:rsidRDefault="00B165A1" w:rsidP="00BB43AB">
            <w:pPr>
              <w:pStyle w:val="BodyText"/>
              <w:rPr>
                <w:rFonts w:asciiTheme="minorHAnsi" w:hAnsiTheme="minorHAnsi"/>
                <w:sz w:val="20"/>
                <w:szCs w:val="20"/>
              </w:rPr>
            </w:pPr>
            <w:r w:rsidRPr="008014DE">
              <w:rPr>
                <w:rFonts w:asciiTheme="minorHAnsi" w:hAnsiTheme="minorHAnsi"/>
                <w:sz w:val="20"/>
                <w:szCs w:val="20"/>
              </w:rPr>
              <w:t>Brazil</w:t>
            </w:r>
          </w:p>
        </w:tc>
        <w:tc>
          <w:tcPr>
            <w:tcW w:w="3014" w:type="dxa"/>
          </w:tcPr>
          <w:p w:rsidR="00B165A1" w:rsidRPr="008014DE" w:rsidRDefault="00B165A1" w:rsidP="00BB43AB">
            <w:pPr>
              <w:pStyle w:val="BodyText"/>
              <w:rPr>
                <w:rFonts w:asciiTheme="minorHAnsi" w:hAnsiTheme="minorHAnsi"/>
                <w:sz w:val="20"/>
                <w:szCs w:val="20"/>
              </w:rPr>
            </w:pPr>
            <w:r w:rsidRPr="008014DE">
              <w:rPr>
                <w:rFonts w:asciiTheme="minorHAnsi" w:hAnsiTheme="minorHAnsi"/>
                <w:sz w:val="20"/>
                <w:szCs w:val="20"/>
              </w:rPr>
              <w:t>USA, Kuwait, Kiribati, Lithuania, Malaysia, South Africa, India</w:t>
            </w:r>
          </w:p>
        </w:tc>
      </w:tr>
      <w:tr w:rsidR="00B165A1" w:rsidRPr="008014DE" w:rsidTr="00160DBC">
        <w:tc>
          <w:tcPr>
            <w:tcW w:w="459" w:type="dxa"/>
          </w:tcPr>
          <w:p w:rsidR="00B165A1" w:rsidRPr="008014DE" w:rsidRDefault="00B165A1" w:rsidP="00BB43AB">
            <w:pPr>
              <w:pStyle w:val="BodyText"/>
              <w:rPr>
                <w:rFonts w:asciiTheme="minorHAnsi" w:hAnsiTheme="minorHAnsi"/>
                <w:sz w:val="20"/>
                <w:szCs w:val="20"/>
              </w:rPr>
            </w:pPr>
            <w:r w:rsidRPr="008014DE">
              <w:rPr>
                <w:rFonts w:asciiTheme="minorHAnsi" w:hAnsiTheme="minorHAnsi"/>
                <w:sz w:val="20"/>
                <w:szCs w:val="20"/>
              </w:rPr>
              <w:t>2.</w:t>
            </w:r>
          </w:p>
        </w:tc>
        <w:tc>
          <w:tcPr>
            <w:tcW w:w="3465" w:type="dxa"/>
          </w:tcPr>
          <w:p w:rsidR="00B165A1" w:rsidRPr="008014DE" w:rsidRDefault="00B165A1" w:rsidP="00BB43AB">
            <w:pPr>
              <w:pStyle w:val="BodyText"/>
              <w:rPr>
                <w:rFonts w:asciiTheme="minorHAnsi" w:hAnsiTheme="minorHAnsi"/>
                <w:sz w:val="20"/>
                <w:szCs w:val="20"/>
              </w:rPr>
            </w:pPr>
            <w:r w:rsidRPr="008014DE">
              <w:rPr>
                <w:rFonts w:asciiTheme="minorHAnsi" w:hAnsiTheme="minorHAnsi"/>
                <w:sz w:val="20"/>
                <w:szCs w:val="20"/>
              </w:rPr>
              <w:t>Data Mining as a Tool in Fraud Investigation</w:t>
            </w:r>
          </w:p>
        </w:tc>
        <w:tc>
          <w:tcPr>
            <w:tcW w:w="1837" w:type="dxa"/>
          </w:tcPr>
          <w:p w:rsidR="00B165A1" w:rsidRPr="008014DE" w:rsidRDefault="00B165A1" w:rsidP="00BB43AB">
            <w:pPr>
              <w:pStyle w:val="BodyText"/>
              <w:rPr>
                <w:rFonts w:asciiTheme="minorHAnsi" w:hAnsiTheme="minorHAnsi"/>
                <w:sz w:val="20"/>
                <w:szCs w:val="20"/>
              </w:rPr>
            </w:pPr>
            <w:r w:rsidRPr="008014DE">
              <w:rPr>
                <w:rFonts w:asciiTheme="minorHAnsi" w:hAnsiTheme="minorHAnsi"/>
                <w:sz w:val="20"/>
                <w:szCs w:val="20"/>
              </w:rPr>
              <w:t>South Africa</w:t>
            </w:r>
          </w:p>
        </w:tc>
        <w:tc>
          <w:tcPr>
            <w:tcW w:w="3014" w:type="dxa"/>
          </w:tcPr>
          <w:p w:rsidR="00B165A1" w:rsidRPr="008014DE" w:rsidRDefault="00B165A1" w:rsidP="00BB43AB">
            <w:pPr>
              <w:pStyle w:val="BodyText"/>
              <w:rPr>
                <w:rFonts w:asciiTheme="minorHAnsi" w:hAnsiTheme="minorHAnsi"/>
                <w:sz w:val="20"/>
                <w:szCs w:val="20"/>
              </w:rPr>
            </w:pPr>
            <w:r w:rsidRPr="008014DE">
              <w:rPr>
                <w:rFonts w:asciiTheme="minorHAnsi" w:hAnsiTheme="minorHAnsi"/>
                <w:sz w:val="20"/>
                <w:szCs w:val="20"/>
              </w:rPr>
              <w:t>USA, Korea, Kuwait, India, China</w:t>
            </w:r>
          </w:p>
        </w:tc>
      </w:tr>
      <w:tr w:rsidR="00B165A1" w:rsidRPr="008014DE" w:rsidTr="00160DBC">
        <w:tc>
          <w:tcPr>
            <w:tcW w:w="459" w:type="dxa"/>
          </w:tcPr>
          <w:p w:rsidR="00B165A1" w:rsidRPr="008014DE" w:rsidRDefault="00B165A1" w:rsidP="00BB43AB">
            <w:pPr>
              <w:pStyle w:val="BodyText"/>
              <w:rPr>
                <w:rFonts w:asciiTheme="minorHAnsi" w:hAnsiTheme="minorHAnsi"/>
                <w:sz w:val="20"/>
                <w:szCs w:val="20"/>
              </w:rPr>
            </w:pPr>
            <w:r w:rsidRPr="008014DE">
              <w:rPr>
                <w:rFonts w:asciiTheme="minorHAnsi" w:hAnsiTheme="minorHAnsi"/>
                <w:sz w:val="20"/>
                <w:szCs w:val="20"/>
              </w:rPr>
              <w:t>3.</w:t>
            </w:r>
          </w:p>
        </w:tc>
        <w:tc>
          <w:tcPr>
            <w:tcW w:w="3465" w:type="dxa"/>
          </w:tcPr>
          <w:p w:rsidR="00B165A1" w:rsidRPr="008014DE" w:rsidRDefault="00B165A1" w:rsidP="00BB43AB">
            <w:pPr>
              <w:pStyle w:val="BodyText"/>
              <w:rPr>
                <w:rFonts w:asciiTheme="minorHAnsi" w:hAnsiTheme="minorHAnsi"/>
                <w:sz w:val="20"/>
                <w:szCs w:val="20"/>
              </w:rPr>
            </w:pPr>
            <w:r w:rsidRPr="008014DE">
              <w:rPr>
                <w:rFonts w:asciiTheme="minorHAnsi" w:hAnsiTheme="minorHAnsi"/>
                <w:sz w:val="20"/>
                <w:szCs w:val="20"/>
              </w:rPr>
              <w:t>Development of Standards for State Information Systems and Project Audit</w:t>
            </w:r>
          </w:p>
        </w:tc>
        <w:tc>
          <w:tcPr>
            <w:tcW w:w="1837" w:type="dxa"/>
          </w:tcPr>
          <w:p w:rsidR="00B165A1" w:rsidRPr="008014DE" w:rsidRDefault="00B165A1" w:rsidP="00BB43AB">
            <w:pPr>
              <w:pStyle w:val="BodyText"/>
              <w:rPr>
                <w:rFonts w:asciiTheme="minorHAnsi" w:hAnsiTheme="minorHAnsi"/>
                <w:sz w:val="20"/>
                <w:szCs w:val="20"/>
              </w:rPr>
            </w:pPr>
            <w:r w:rsidRPr="008014DE">
              <w:rPr>
                <w:rFonts w:asciiTheme="minorHAnsi" w:hAnsiTheme="minorHAnsi"/>
                <w:sz w:val="20"/>
                <w:szCs w:val="20"/>
              </w:rPr>
              <w:t>Russian Federation</w:t>
            </w:r>
          </w:p>
        </w:tc>
        <w:tc>
          <w:tcPr>
            <w:tcW w:w="3014" w:type="dxa"/>
          </w:tcPr>
          <w:p w:rsidR="00B165A1" w:rsidRPr="008014DE" w:rsidRDefault="00B165A1" w:rsidP="00BB43AB">
            <w:pPr>
              <w:pStyle w:val="BodyText"/>
              <w:rPr>
                <w:rFonts w:asciiTheme="minorHAnsi" w:hAnsiTheme="minorHAnsi"/>
                <w:sz w:val="20"/>
                <w:szCs w:val="20"/>
              </w:rPr>
            </w:pPr>
            <w:r w:rsidRPr="008014DE">
              <w:rPr>
                <w:rFonts w:asciiTheme="minorHAnsi" w:hAnsiTheme="minorHAnsi"/>
                <w:sz w:val="20"/>
                <w:szCs w:val="20"/>
              </w:rPr>
              <w:t>South Africa, USA, Poland, Slovakia, Japan, India</w:t>
            </w:r>
          </w:p>
        </w:tc>
      </w:tr>
      <w:tr w:rsidR="00B165A1" w:rsidRPr="008014DE" w:rsidTr="00160DBC">
        <w:tc>
          <w:tcPr>
            <w:tcW w:w="459" w:type="dxa"/>
          </w:tcPr>
          <w:p w:rsidR="00B165A1" w:rsidRPr="008014DE" w:rsidRDefault="00B165A1" w:rsidP="00BB43AB">
            <w:pPr>
              <w:pStyle w:val="BodyText"/>
              <w:rPr>
                <w:rFonts w:asciiTheme="minorHAnsi" w:hAnsiTheme="minorHAnsi"/>
                <w:sz w:val="20"/>
                <w:szCs w:val="20"/>
              </w:rPr>
            </w:pPr>
            <w:r w:rsidRPr="008014DE">
              <w:rPr>
                <w:rFonts w:asciiTheme="minorHAnsi" w:hAnsiTheme="minorHAnsi"/>
                <w:sz w:val="20"/>
                <w:szCs w:val="20"/>
              </w:rPr>
              <w:t>4.</w:t>
            </w:r>
          </w:p>
        </w:tc>
        <w:tc>
          <w:tcPr>
            <w:tcW w:w="3465" w:type="dxa"/>
          </w:tcPr>
          <w:p w:rsidR="00B165A1" w:rsidRPr="008014DE" w:rsidRDefault="00B165A1" w:rsidP="00BB43AB">
            <w:pPr>
              <w:pStyle w:val="BodyText"/>
              <w:rPr>
                <w:rFonts w:asciiTheme="minorHAnsi" w:hAnsiTheme="minorHAnsi"/>
                <w:sz w:val="20"/>
                <w:szCs w:val="20"/>
              </w:rPr>
            </w:pPr>
            <w:r w:rsidRPr="008014DE">
              <w:rPr>
                <w:rFonts w:asciiTheme="minorHAnsi" w:hAnsiTheme="minorHAnsi"/>
                <w:sz w:val="20"/>
                <w:szCs w:val="20"/>
              </w:rPr>
              <w:t>Development of Data Interface Standard for Accounting Software</w:t>
            </w:r>
          </w:p>
        </w:tc>
        <w:tc>
          <w:tcPr>
            <w:tcW w:w="1837" w:type="dxa"/>
          </w:tcPr>
          <w:p w:rsidR="00B165A1" w:rsidRPr="008014DE" w:rsidRDefault="00B165A1" w:rsidP="00BB43AB">
            <w:pPr>
              <w:pStyle w:val="BodyText"/>
              <w:rPr>
                <w:rFonts w:asciiTheme="minorHAnsi" w:hAnsiTheme="minorHAnsi"/>
                <w:sz w:val="20"/>
                <w:szCs w:val="20"/>
              </w:rPr>
            </w:pPr>
            <w:r w:rsidRPr="008014DE">
              <w:rPr>
                <w:rFonts w:asciiTheme="minorHAnsi" w:hAnsiTheme="minorHAnsi"/>
                <w:sz w:val="20"/>
                <w:szCs w:val="20"/>
              </w:rPr>
              <w:t>China</w:t>
            </w:r>
          </w:p>
        </w:tc>
        <w:tc>
          <w:tcPr>
            <w:tcW w:w="3014" w:type="dxa"/>
          </w:tcPr>
          <w:p w:rsidR="00B165A1" w:rsidRPr="008014DE" w:rsidRDefault="00B165A1" w:rsidP="00BB43AB">
            <w:pPr>
              <w:pStyle w:val="BodyText"/>
              <w:rPr>
                <w:rFonts w:asciiTheme="minorHAnsi" w:hAnsiTheme="minorHAnsi"/>
                <w:sz w:val="20"/>
                <w:szCs w:val="20"/>
              </w:rPr>
            </w:pPr>
            <w:r w:rsidRPr="008014DE">
              <w:rPr>
                <w:rFonts w:asciiTheme="minorHAnsi" w:hAnsiTheme="minorHAnsi"/>
                <w:sz w:val="20"/>
                <w:szCs w:val="20"/>
              </w:rPr>
              <w:t>South Africa, Kiribati, USA, Malaysia, Indonesia, India, Poland</w:t>
            </w:r>
          </w:p>
        </w:tc>
      </w:tr>
      <w:tr w:rsidR="00B165A1" w:rsidRPr="008014DE" w:rsidTr="00160DBC">
        <w:tc>
          <w:tcPr>
            <w:tcW w:w="459" w:type="dxa"/>
          </w:tcPr>
          <w:p w:rsidR="00B165A1" w:rsidRPr="008014DE" w:rsidRDefault="00B165A1" w:rsidP="00BB43AB">
            <w:pPr>
              <w:pStyle w:val="BodyText"/>
              <w:rPr>
                <w:rFonts w:asciiTheme="minorHAnsi" w:hAnsiTheme="minorHAnsi"/>
                <w:sz w:val="20"/>
                <w:szCs w:val="20"/>
              </w:rPr>
            </w:pPr>
            <w:r w:rsidRPr="008014DE">
              <w:rPr>
                <w:rFonts w:asciiTheme="minorHAnsi" w:hAnsiTheme="minorHAnsi"/>
                <w:sz w:val="20"/>
                <w:szCs w:val="20"/>
              </w:rPr>
              <w:t>5.</w:t>
            </w:r>
          </w:p>
        </w:tc>
        <w:tc>
          <w:tcPr>
            <w:tcW w:w="3465" w:type="dxa"/>
          </w:tcPr>
          <w:p w:rsidR="00B165A1" w:rsidRPr="008014DE" w:rsidRDefault="00B165A1" w:rsidP="00BB43AB">
            <w:pPr>
              <w:pStyle w:val="BodyText"/>
              <w:rPr>
                <w:rFonts w:asciiTheme="minorHAnsi" w:hAnsiTheme="minorHAnsi"/>
                <w:sz w:val="20"/>
                <w:szCs w:val="20"/>
              </w:rPr>
            </w:pPr>
            <w:r w:rsidRPr="008014DE">
              <w:rPr>
                <w:rFonts w:asciiTheme="minorHAnsi" w:hAnsiTheme="minorHAnsi"/>
                <w:sz w:val="20"/>
                <w:szCs w:val="20"/>
              </w:rPr>
              <w:t>Development of ISSAI-5300 on ‘Guidelines on IT Audits’ and updating ISSAI 5310 on Information Systems’ Security Audit</w:t>
            </w:r>
          </w:p>
        </w:tc>
        <w:tc>
          <w:tcPr>
            <w:tcW w:w="1837" w:type="dxa"/>
          </w:tcPr>
          <w:p w:rsidR="00B165A1" w:rsidRPr="008014DE" w:rsidRDefault="00B165A1" w:rsidP="00BB43AB">
            <w:pPr>
              <w:pStyle w:val="BodyText"/>
              <w:rPr>
                <w:rFonts w:asciiTheme="minorHAnsi" w:hAnsiTheme="minorHAnsi"/>
                <w:sz w:val="20"/>
                <w:szCs w:val="20"/>
              </w:rPr>
            </w:pPr>
            <w:r w:rsidRPr="008014DE">
              <w:rPr>
                <w:rFonts w:asciiTheme="minorHAnsi" w:hAnsiTheme="minorHAnsi"/>
                <w:sz w:val="20"/>
                <w:szCs w:val="20"/>
              </w:rPr>
              <w:t>India</w:t>
            </w:r>
          </w:p>
        </w:tc>
        <w:tc>
          <w:tcPr>
            <w:tcW w:w="3014" w:type="dxa"/>
          </w:tcPr>
          <w:p w:rsidR="00B165A1" w:rsidRPr="008014DE" w:rsidRDefault="00B165A1" w:rsidP="00BB43AB">
            <w:pPr>
              <w:pStyle w:val="BodyText"/>
              <w:rPr>
                <w:rFonts w:asciiTheme="minorHAnsi" w:hAnsiTheme="minorHAnsi"/>
                <w:sz w:val="20"/>
                <w:szCs w:val="20"/>
              </w:rPr>
            </w:pPr>
            <w:r w:rsidRPr="008014DE">
              <w:rPr>
                <w:rFonts w:asciiTheme="minorHAnsi" w:hAnsiTheme="minorHAnsi"/>
                <w:sz w:val="20"/>
                <w:szCs w:val="20"/>
              </w:rPr>
              <w:t>Indonesia, Poland, USA, South Africa, Japan, Brazil and Norway</w:t>
            </w:r>
          </w:p>
        </w:tc>
      </w:tr>
    </w:tbl>
    <w:p w:rsidR="00B165A1" w:rsidRPr="00741712" w:rsidRDefault="00A834A7" w:rsidP="00B165A1">
      <w:pPr>
        <w:pStyle w:val="BodyText"/>
        <w:spacing w:before="240" w:line="360" w:lineRule="auto"/>
        <w:rPr>
          <w:rFonts w:asciiTheme="minorHAnsi" w:hAnsiTheme="minorHAnsi"/>
        </w:rPr>
      </w:pPr>
      <w:r>
        <w:rPr>
          <w:rFonts w:asciiTheme="minorHAnsi" w:hAnsiTheme="minorHAnsi"/>
        </w:rPr>
        <w:lastRenderedPageBreak/>
        <w:tab/>
      </w:r>
      <w:r w:rsidR="00B165A1" w:rsidRPr="00741712">
        <w:rPr>
          <w:rFonts w:asciiTheme="minorHAnsi" w:hAnsiTheme="minorHAnsi"/>
        </w:rPr>
        <w:t xml:space="preserve">The </w:t>
      </w:r>
      <w:r>
        <w:rPr>
          <w:rFonts w:asciiTheme="minorHAnsi" w:hAnsiTheme="minorHAnsi"/>
        </w:rPr>
        <w:t xml:space="preserve">Chair requested all </w:t>
      </w:r>
      <w:r w:rsidR="00B165A1" w:rsidRPr="00741712">
        <w:rPr>
          <w:rFonts w:asciiTheme="minorHAnsi" w:hAnsiTheme="minorHAnsi"/>
        </w:rPr>
        <w:t>project team</w:t>
      </w:r>
      <w:r w:rsidR="00B165A1">
        <w:rPr>
          <w:rFonts w:asciiTheme="minorHAnsi" w:hAnsiTheme="minorHAnsi"/>
        </w:rPr>
        <w:t xml:space="preserve">s </w:t>
      </w:r>
      <w:r w:rsidR="00B165A1" w:rsidRPr="00741712">
        <w:rPr>
          <w:rFonts w:asciiTheme="minorHAnsi" w:hAnsiTheme="minorHAnsi"/>
        </w:rPr>
        <w:t xml:space="preserve">to </w:t>
      </w:r>
      <w:r w:rsidR="00070F61">
        <w:rPr>
          <w:rFonts w:asciiTheme="minorHAnsi" w:hAnsiTheme="minorHAnsi"/>
        </w:rPr>
        <w:t>initiate their respective projects at the earliest.</w:t>
      </w:r>
      <w:r w:rsidR="00B165A1">
        <w:rPr>
          <w:rFonts w:asciiTheme="minorHAnsi" w:hAnsiTheme="minorHAnsi"/>
        </w:rPr>
        <w:t xml:space="preserve"> The projects are expected to</w:t>
      </w:r>
      <w:r w:rsidR="00B165A1" w:rsidRPr="00741712">
        <w:rPr>
          <w:rFonts w:asciiTheme="minorHAnsi" w:hAnsiTheme="minorHAnsi"/>
        </w:rPr>
        <w:t xml:space="preserve"> be </w:t>
      </w:r>
      <w:r w:rsidR="00B165A1">
        <w:rPr>
          <w:rFonts w:asciiTheme="minorHAnsi" w:hAnsiTheme="minorHAnsi"/>
        </w:rPr>
        <w:t xml:space="preserve">completed </w:t>
      </w:r>
      <w:r w:rsidR="00B165A1" w:rsidRPr="00741712">
        <w:rPr>
          <w:rFonts w:asciiTheme="minorHAnsi" w:hAnsiTheme="minorHAnsi"/>
        </w:rPr>
        <w:t>before the XXII INCOSAI</w:t>
      </w:r>
      <w:r>
        <w:rPr>
          <w:rFonts w:asciiTheme="minorHAnsi" w:hAnsiTheme="minorHAnsi"/>
        </w:rPr>
        <w:t xml:space="preserve"> except project on ‘Updating ISSAI-5310</w:t>
      </w:r>
      <w:r w:rsidR="002839F1">
        <w:rPr>
          <w:rFonts w:asciiTheme="minorHAnsi" w:hAnsiTheme="minorHAnsi"/>
        </w:rPr>
        <w:t xml:space="preserve"> on Information Systems’ Security Audit’</w:t>
      </w:r>
      <w:r w:rsidR="00D27502">
        <w:rPr>
          <w:rFonts w:asciiTheme="minorHAnsi" w:hAnsiTheme="minorHAnsi"/>
        </w:rPr>
        <w:t xml:space="preserve"> which is to be completed before XXI INCOSAI</w:t>
      </w:r>
      <w:r w:rsidR="00B165A1" w:rsidRPr="00741712">
        <w:rPr>
          <w:rFonts w:asciiTheme="minorHAnsi" w:hAnsiTheme="minorHAnsi"/>
        </w:rPr>
        <w:t>.</w:t>
      </w:r>
      <w:r w:rsidR="004974AA">
        <w:rPr>
          <w:rFonts w:asciiTheme="minorHAnsi" w:hAnsiTheme="minorHAnsi"/>
        </w:rPr>
        <w:t xml:space="preserve"> </w:t>
      </w:r>
      <w:r w:rsidR="00B165A1" w:rsidRPr="00741712">
        <w:rPr>
          <w:rFonts w:asciiTheme="minorHAnsi" w:hAnsiTheme="minorHAnsi"/>
        </w:rPr>
        <w:t>The project team</w:t>
      </w:r>
      <w:r w:rsidR="00B165A1">
        <w:rPr>
          <w:rFonts w:asciiTheme="minorHAnsi" w:hAnsiTheme="minorHAnsi"/>
        </w:rPr>
        <w:t xml:space="preserve">s </w:t>
      </w:r>
      <w:r w:rsidR="00916D40">
        <w:rPr>
          <w:rFonts w:asciiTheme="minorHAnsi" w:hAnsiTheme="minorHAnsi"/>
        </w:rPr>
        <w:t>we</w:t>
      </w:r>
      <w:r w:rsidR="00B165A1">
        <w:rPr>
          <w:rFonts w:asciiTheme="minorHAnsi" w:hAnsiTheme="minorHAnsi"/>
        </w:rPr>
        <w:t>re</w:t>
      </w:r>
      <w:r w:rsidR="00B165A1" w:rsidRPr="00741712">
        <w:rPr>
          <w:rFonts w:asciiTheme="minorHAnsi" w:hAnsiTheme="minorHAnsi"/>
        </w:rPr>
        <w:t xml:space="preserve"> also </w:t>
      </w:r>
      <w:r w:rsidR="0084500C">
        <w:rPr>
          <w:rFonts w:asciiTheme="minorHAnsi" w:hAnsiTheme="minorHAnsi"/>
        </w:rPr>
        <w:t>requested</w:t>
      </w:r>
      <w:r w:rsidR="00B165A1" w:rsidRPr="00741712">
        <w:rPr>
          <w:rFonts w:asciiTheme="minorHAnsi" w:hAnsiTheme="minorHAnsi"/>
        </w:rPr>
        <w:t xml:space="preserve"> to furnish progress report of the project undertaken by them from time to time to the Chair, WGITA.</w:t>
      </w:r>
    </w:p>
    <w:p w:rsidR="005945A5" w:rsidRPr="00473330" w:rsidRDefault="005945A5" w:rsidP="00101A13">
      <w:pPr>
        <w:pStyle w:val="Default"/>
        <w:spacing w:before="240"/>
        <w:jc w:val="both"/>
        <w:rPr>
          <w:rFonts w:asciiTheme="minorHAnsi" w:hAnsiTheme="minorHAnsi"/>
          <w:b/>
          <w:bCs/>
          <w:color w:val="auto"/>
        </w:rPr>
      </w:pPr>
      <w:r w:rsidRPr="00473330">
        <w:rPr>
          <w:rFonts w:asciiTheme="minorHAnsi" w:hAnsiTheme="minorHAnsi"/>
          <w:b/>
          <w:bCs/>
          <w:color w:val="auto"/>
        </w:rPr>
        <w:t>Agenda item No. 1</w:t>
      </w:r>
      <w:r w:rsidR="00496BB0">
        <w:rPr>
          <w:rFonts w:asciiTheme="minorHAnsi" w:hAnsiTheme="minorHAnsi"/>
          <w:b/>
          <w:bCs/>
          <w:color w:val="auto"/>
        </w:rPr>
        <w:t>1</w:t>
      </w:r>
      <w:r w:rsidRPr="00473330">
        <w:rPr>
          <w:rFonts w:asciiTheme="minorHAnsi" w:hAnsiTheme="minorHAnsi"/>
          <w:b/>
          <w:bCs/>
          <w:color w:val="auto"/>
        </w:rPr>
        <w:t>: IDI’s Report on cooperation with WGITA</w:t>
      </w:r>
    </w:p>
    <w:p w:rsidR="00473330" w:rsidRPr="00473330" w:rsidRDefault="004846DE" w:rsidP="00473330">
      <w:pPr>
        <w:spacing w:before="240" w:after="0" w:line="360" w:lineRule="auto"/>
        <w:jc w:val="both"/>
        <w:rPr>
          <w:rFonts w:asciiTheme="minorHAnsi" w:hAnsiTheme="minorHAnsi"/>
          <w:sz w:val="24"/>
          <w:szCs w:val="24"/>
        </w:rPr>
      </w:pPr>
      <w:r>
        <w:rPr>
          <w:rFonts w:asciiTheme="minorHAnsi" w:hAnsiTheme="minorHAnsi"/>
          <w:sz w:val="24"/>
          <w:szCs w:val="24"/>
        </w:rPr>
        <w:tab/>
      </w:r>
      <w:r w:rsidR="00473330" w:rsidRPr="00473330">
        <w:rPr>
          <w:rFonts w:asciiTheme="minorHAnsi" w:hAnsiTheme="minorHAnsi"/>
          <w:sz w:val="24"/>
          <w:szCs w:val="24"/>
        </w:rPr>
        <w:t xml:space="preserve">Ms. Shefali Andaleeb from INTOSAI Development Initiative </w:t>
      </w:r>
      <w:r w:rsidR="00DD3CBB">
        <w:rPr>
          <w:rFonts w:asciiTheme="minorHAnsi" w:hAnsiTheme="minorHAnsi"/>
          <w:sz w:val="24"/>
          <w:szCs w:val="24"/>
        </w:rPr>
        <w:t xml:space="preserve">(IDI) </w:t>
      </w:r>
      <w:r w:rsidR="00473330" w:rsidRPr="00473330">
        <w:rPr>
          <w:rFonts w:asciiTheme="minorHAnsi" w:hAnsiTheme="minorHAnsi"/>
          <w:sz w:val="24"/>
          <w:szCs w:val="24"/>
        </w:rPr>
        <w:t xml:space="preserve">presented </w:t>
      </w:r>
      <w:r w:rsidR="00C100E7">
        <w:rPr>
          <w:rFonts w:asciiTheme="minorHAnsi" w:hAnsiTheme="minorHAnsi"/>
          <w:sz w:val="24"/>
          <w:szCs w:val="24"/>
        </w:rPr>
        <w:t xml:space="preserve">IDI’s </w:t>
      </w:r>
      <w:r w:rsidR="00DD3CBB">
        <w:rPr>
          <w:rFonts w:asciiTheme="minorHAnsi" w:hAnsiTheme="minorHAnsi"/>
          <w:sz w:val="24"/>
          <w:szCs w:val="24"/>
        </w:rPr>
        <w:t xml:space="preserve">report </w:t>
      </w:r>
      <w:r w:rsidR="00C100E7">
        <w:rPr>
          <w:rFonts w:asciiTheme="minorHAnsi" w:hAnsiTheme="minorHAnsi"/>
          <w:sz w:val="24"/>
          <w:szCs w:val="24"/>
        </w:rPr>
        <w:t>on cooperation with WGITA</w:t>
      </w:r>
      <w:r w:rsidR="00473330" w:rsidRPr="00473330">
        <w:rPr>
          <w:rFonts w:asciiTheme="minorHAnsi" w:hAnsiTheme="minorHAnsi"/>
          <w:sz w:val="24"/>
          <w:szCs w:val="24"/>
        </w:rPr>
        <w:t xml:space="preserve">.  IDI gave an outline of the programme design and milestones related to capacity building programme on IT Audit. </w:t>
      </w:r>
      <w:r w:rsidR="00DD3CBB">
        <w:rPr>
          <w:rFonts w:asciiTheme="minorHAnsi" w:hAnsiTheme="minorHAnsi"/>
          <w:sz w:val="24"/>
          <w:szCs w:val="24"/>
        </w:rPr>
        <w:t xml:space="preserve">Ms. </w:t>
      </w:r>
      <w:r w:rsidR="006A35EE">
        <w:rPr>
          <w:rFonts w:asciiTheme="minorHAnsi" w:hAnsiTheme="minorHAnsi"/>
          <w:sz w:val="24"/>
          <w:szCs w:val="24"/>
        </w:rPr>
        <w:t>Andaleeb further</w:t>
      </w:r>
      <w:r w:rsidR="00DD3CBB">
        <w:rPr>
          <w:rFonts w:asciiTheme="minorHAnsi" w:hAnsiTheme="minorHAnsi"/>
          <w:sz w:val="24"/>
          <w:szCs w:val="24"/>
        </w:rPr>
        <w:t xml:space="preserve"> stated that t</w:t>
      </w:r>
      <w:r w:rsidR="00473330" w:rsidRPr="00473330">
        <w:rPr>
          <w:rFonts w:asciiTheme="minorHAnsi" w:hAnsiTheme="minorHAnsi"/>
          <w:sz w:val="24"/>
          <w:szCs w:val="24"/>
        </w:rPr>
        <w:t xml:space="preserve">he IDI </w:t>
      </w:r>
      <w:r w:rsidR="00AA71B7">
        <w:rPr>
          <w:rFonts w:asciiTheme="minorHAnsi" w:hAnsiTheme="minorHAnsi"/>
          <w:sz w:val="24"/>
          <w:szCs w:val="24"/>
        </w:rPr>
        <w:t>would</w:t>
      </w:r>
      <w:r w:rsidR="00473330" w:rsidRPr="00473330">
        <w:rPr>
          <w:rFonts w:asciiTheme="minorHAnsi" w:hAnsiTheme="minorHAnsi"/>
          <w:sz w:val="24"/>
          <w:szCs w:val="24"/>
        </w:rPr>
        <w:t xml:space="preserve"> cooperate with WGITA and AFROSAI-E in piloting this programme   in the AFROSAI E-region. </w:t>
      </w:r>
    </w:p>
    <w:p w:rsidR="00473330" w:rsidRPr="00473330" w:rsidRDefault="00473330" w:rsidP="00473330">
      <w:pPr>
        <w:pStyle w:val="Default"/>
        <w:jc w:val="both"/>
        <w:rPr>
          <w:rFonts w:asciiTheme="minorHAnsi" w:hAnsiTheme="minorHAnsi"/>
          <w:b/>
          <w:bCs/>
          <w:color w:val="auto"/>
        </w:rPr>
      </w:pPr>
    </w:p>
    <w:p w:rsidR="005945A5" w:rsidRPr="00473330" w:rsidRDefault="00496BB0" w:rsidP="00F711AB">
      <w:pPr>
        <w:pStyle w:val="Default"/>
        <w:ind w:left="2250" w:hanging="2340"/>
        <w:jc w:val="both"/>
        <w:rPr>
          <w:rFonts w:asciiTheme="minorHAnsi" w:hAnsiTheme="minorHAnsi"/>
          <w:b/>
          <w:bCs/>
          <w:color w:val="auto"/>
          <w:lang w:val="en-IN"/>
        </w:rPr>
      </w:pPr>
      <w:r>
        <w:rPr>
          <w:rFonts w:asciiTheme="minorHAnsi" w:hAnsiTheme="minorHAnsi"/>
          <w:b/>
          <w:bCs/>
          <w:color w:val="auto"/>
        </w:rPr>
        <w:t>Agenda item No. 12</w:t>
      </w:r>
      <w:r w:rsidR="005945A5" w:rsidRPr="00473330">
        <w:rPr>
          <w:rFonts w:asciiTheme="minorHAnsi" w:hAnsiTheme="minorHAnsi"/>
          <w:b/>
          <w:bCs/>
          <w:color w:val="auto"/>
        </w:rPr>
        <w:t xml:space="preserve">: </w:t>
      </w:r>
      <w:r w:rsidR="00F711AB">
        <w:rPr>
          <w:rFonts w:asciiTheme="minorHAnsi" w:hAnsiTheme="minorHAnsi"/>
          <w:b/>
          <w:bCs/>
          <w:color w:val="auto"/>
        </w:rPr>
        <w:tab/>
      </w:r>
      <w:r w:rsidR="005945A5" w:rsidRPr="00473330">
        <w:rPr>
          <w:rFonts w:asciiTheme="minorHAnsi" w:hAnsiTheme="minorHAnsi"/>
          <w:b/>
          <w:bCs/>
          <w:color w:val="auto"/>
          <w:lang w:val="en-IN"/>
        </w:rPr>
        <w:t xml:space="preserve">Draft Report for XXI INCOSAI </w:t>
      </w:r>
      <w:r w:rsidR="00473330" w:rsidRPr="00473330">
        <w:rPr>
          <w:rFonts w:asciiTheme="minorHAnsi" w:hAnsiTheme="minorHAnsi"/>
          <w:b/>
          <w:bCs/>
          <w:color w:val="auto"/>
          <w:lang w:val="en-IN"/>
        </w:rPr>
        <w:t xml:space="preserve">to be held at Beijing, China in </w:t>
      </w:r>
      <w:r w:rsidR="005945A5" w:rsidRPr="00473330">
        <w:rPr>
          <w:rFonts w:asciiTheme="minorHAnsi" w:hAnsiTheme="minorHAnsi"/>
          <w:b/>
          <w:bCs/>
          <w:color w:val="auto"/>
          <w:lang w:val="en-IN"/>
        </w:rPr>
        <w:t>October 2013</w:t>
      </w:r>
    </w:p>
    <w:p w:rsidR="00473330" w:rsidRPr="00473330" w:rsidRDefault="00473330" w:rsidP="00473330">
      <w:pPr>
        <w:pStyle w:val="Default"/>
        <w:jc w:val="both"/>
        <w:rPr>
          <w:rFonts w:asciiTheme="minorHAnsi" w:hAnsiTheme="minorHAnsi"/>
          <w:b/>
          <w:bCs/>
          <w:color w:val="auto"/>
          <w:lang w:val="en-IN"/>
        </w:rPr>
      </w:pPr>
    </w:p>
    <w:p w:rsidR="00F93EE6" w:rsidRPr="00F93EE6" w:rsidRDefault="004E0127" w:rsidP="00B9619E">
      <w:pPr>
        <w:pStyle w:val="Default"/>
        <w:spacing w:line="360" w:lineRule="auto"/>
        <w:jc w:val="both"/>
        <w:rPr>
          <w:rFonts w:asciiTheme="minorHAnsi" w:hAnsiTheme="minorHAnsi"/>
          <w:lang w:val="en-IN"/>
        </w:rPr>
      </w:pPr>
      <w:r>
        <w:rPr>
          <w:rFonts w:asciiTheme="minorHAnsi" w:hAnsiTheme="minorHAnsi"/>
          <w:lang w:val="en-IN"/>
        </w:rPr>
        <w:tab/>
      </w:r>
      <w:r w:rsidR="00F93EE6" w:rsidRPr="00F93EE6">
        <w:rPr>
          <w:rFonts w:asciiTheme="minorHAnsi" w:hAnsiTheme="minorHAnsi"/>
          <w:lang w:val="en-IN"/>
        </w:rPr>
        <w:t xml:space="preserve">The XXI INCOSAI is </w:t>
      </w:r>
      <w:r w:rsidR="00B9619E">
        <w:rPr>
          <w:rFonts w:asciiTheme="minorHAnsi" w:hAnsiTheme="minorHAnsi"/>
          <w:lang w:val="en-IN"/>
        </w:rPr>
        <w:t>scheduled</w:t>
      </w:r>
      <w:r w:rsidR="00F93EE6" w:rsidRPr="00F93EE6">
        <w:rPr>
          <w:rFonts w:asciiTheme="minorHAnsi" w:hAnsiTheme="minorHAnsi"/>
          <w:lang w:val="en-IN"/>
        </w:rPr>
        <w:t xml:space="preserve"> to be held in Beijing, China in October 2013. </w:t>
      </w:r>
      <w:r w:rsidR="009B319B">
        <w:rPr>
          <w:rFonts w:asciiTheme="minorHAnsi" w:hAnsiTheme="minorHAnsi"/>
          <w:lang w:val="en-IN"/>
        </w:rPr>
        <w:t xml:space="preserve">The draft report for the XXI INCOSAI was presented by Mr. Jagbans Singh of SAI-India before </w:t>
      </w:r>
      <w:r w:rsidR="006A35EE">
        <w:rPr>
          <w:rFonts w:asciiTheme="minorHAnsi" w:hAnsiTheme="minorHAnsi"/>
          <w:lang w:val="en-IN"/>
        </w:rPr>
        <w:t xml:space="preserve">the </w:t>
      </w:r>
      <w:r w:rsidR="009B319B">
        <w:rPr>
          <w:rFonts w:asciiTheme="minorHAnsi" w:hAnsiTheme="minorHAnsi"/>
          <w:lang w:val="en-IN"/>
        </w:rPr>
        <w:t>WGITA members for information. The draft report highlighted the achievements and the future Work Plan of the Working Group. The Working Group adopted the draft report for the XXI INCOSAI</w:t>
      </w:r>
      <w:r w:rsidR="00AA71B7">
        <w:rPr>
          <w:rFonts w:asciiTheme="minorHAnsi" w:hAnsiTheme="minorHAnsi"/>
          <w:lang w:val="en-IN"/>
        </w:rPr>
        <w:t xml:space="preserve"> with the understanding that developments subsequent to the Working Group meeting would be suitably incorporated in the report to INCOSAI</w:t>
      </w:r>
      <w:r w:rsidR="00B9619E">
        <w:rPr>
          <w:rFonts w:asciiTheme="minorHAnsi" w:hAnsiTheme="minorHAnsi"/>
          <w:lang w:val="en-IN"/>
        </w:rPr>
        <w:t>.</w:t>
      </w:r>
    </w:p>
    <w:p w:rsidR="005945A5" w:rsidRPr="00473330" w:rsidRDefault="00496BB0" w:rsidP="00501F35">
      <w:pPr>
        <w:pStyle w:val="Default"/>
        <w:spacing w:before="240"/>
        <w:jc w:val="both"/>
        <w:rPr>
          <w:rFonts w:asciiTheme="minorHAnsi" w:hAnsiTheme="minorHAnsi"/>
          <w:b/>
          <w:bCs/>
          <w:color w:val="auto"/>
        </w:rPr>
      </w:pPr>
      <w:r>
        <w:rPr>
          <w:rFonts w:asciiTheme="minorHAnsi" w:hAnsiTheme="minorHAnsi"/>
          <w:b/>
          <w:bCs/>
          <w:color w:val="auto"/>
        </w:rPr>
        <w:t>Agenda item No. 13</w:t>
      </w:r>
      <w:r w:rsidR="005945A5" w:rsidRPr="00473330">
        <w:rPr>
          <w:rFonts w:asciiTheme="minorHAnsi" w:hAnsiTheme="minorHAnsi"/>
          <w:b/>
          <w:bCs/>
          <w:color w:val="auto"/>
        </w:rPr>
        <w:t>: Discussion on preparation for the 23</w:t>
      </w:r>
      <w:r w:rsidR="005945A5" w:rsidRPr="00473330">
        <w:rPr>
          <w:rFonts w:asciiTheme="minorHAnsi" w:hAnsiTheme="minorHAnsi"/>
          <w:b/>
          <w:bCs/>
          <w:color w:val="auto"/>
          <w:vertAlign w:val="superscript"/>
        </w:rPr>
        <w:t>rd</w:t>
      </w:r>
      <w:r w:rsidR="005945A5" w:rsidRPr="00473330">
        <w:rPr>
          <w:rFonts w:asciiTheme="minorHAnsi" w:hAnsiTheme="minorHAnsi"/>
          <w:b/>
          <w:bCs/>
          <w:color w:val="auto"/>
        </w:rPr>
        <w:t>meeting of WGITA</w:t>
      </w:r>
    </w:p>
    <w:p w:rsidR="00473330" w:rsidRPr="00473330" w:rsidRDefault="00473330" w:rsidP="00501F35">
      <w:pPr>
        <w:spacing w:before="120" w:after="0" w:line="360" w:lineRule="auto"/>
        <w:jc w:val="both"/>
        <w:rPr>
          <w:rFonts w:asciiTheme="minorHAnsi" w:hAnsiTheme="minorHAnsi"/>
          <w:sz w:val="24"/>
          <w:szCs w:val="24"/>
        </w:rPr>
      </w:pPr>
      <w:r w:rsidRPr="00473330">
        <w:rPr>
          <w:rFonts w:asciiTheme="minorHAnsi" w:hAnsiTheme="minorHAnsi"/>
          <w:sz w:val="24"/>
          <w:szCs w:val="24"/>
        </w:rPr>
        <w:tab/>
        <w:t>SAI-</w:t>
      </w:r>
      <w:r w:rsidR="00CF106F">
        <w:rPr>
          <w:rFonts w:asciiTheme="minorHAnsi" w:hAnsiTheme="minorHAnsi"/>
          <w:sz w:val="24"/>
          <w:szCs w:val="24"/>
        </w:rPr>
        <w:t>Kuwait</w:t>
      </w:r>
      <w:r w:rsidRPr="00473330">
        <w:rPr>
          <w:rFonts w:asciiTheme="minorHAnsi" w:hAnsiTheme="minorHAnsi"/>
          <w:sz w:val="24"/>
          <w:szCs w:val="24"/>
        </w:rPr>
        <w:t xml:space="preserve"> gave an update on the preparations for the next meeting proposed to be held in </w:t>
      </w:r>
      <w:r w:rsidR="00CF106F">
        <w:rPr>
          <w:rFonts w:asciiTheme="minorHAnsi" w:hAnsiTheme="minorHAnsi"/>
          <w:sz w:val="24"/>
          <w:szCs w:val="24"/>
        </w:rPr>
        <w:t>Kuwait</w:t>
      </w:r>
      <w:r w:rsidR="00343628">
        <w:rPr>
          <w:rFonts w:asciiTheme="minorHAnsi" w:hAnsiTheme="minorHAnsi"/>
          <w:sz w:val="24"/>
          <w:szCs w:val="24"/>
        </w:rPr>
        <w:t xml:space="preserve"> </w:t>
      </w:r>
      <w:r w:rsidR="004F53FF">
        <w:rPr>
          <w:rFonts w:asciiTheme="minorHAnsi" w:hAnsiTheme="minorHAnsi"/>
          <w:sz w:val="24"/>
          <w:szCs w:val="24"/>
        </w:rPr>
        <w:t xml:space="preserve">from10-12 February </w:t>
      </w:r>
      <w:r w:rsidRPr="004F53FF">
        <w:rPr>
          <w:rFonts w:asciiTheme="minorHAnsi" w:hAnsiTheme="minorHAnsi"/>
          <w:sz w:val="24"/>
          <w:szCs w:val="24"/>
        </w:rPr>
        <w:t>201</w:t>
      </w:r>
      <w:r w:rsidR="007134C6" w:rsidRPr="004F53FF">
        <w:rPr>
          <w:rFonts w:asciiTheme="minorHAnsi" w:hAnsiTheme="minorHAnsi"/>
          <w:sz w:val="24"/>
          <w:szCs w:val="24"/>
        </w:rPr>
        <w:t>4</w:t>
      </w:r>
      <w:r w:rsidRPr="004F53FF">
        <w:rPr>
          <w:rFonts w:asciiTheme="minorHAnsi" w:hAnsiTheme="minorHAnsi"/>
          <w:sz w:val="24"/>
          <w:szCs w:val="24"/>
        </w:rPr>
        <w:t>.</w:t>
      </w:r>
      <w:r w:rsidRPr="00473330">
        <w:rPr>
          <w:rFonts w:asciiTheme="minorHAnsi" w:hAnsiTheme="minorHAnsi"/>
          <w:sz w:val="24"/>
          <w:szCs w:val="24"/>
        </w:rPr>
        <w:t xml:space="preserve"> It was decided that SAI</w:t>
      </w:r>
      <w:r w:rsidR="007134C6">
        <w:rPr>
          <w:rFonts w:asciiTheme="minorHAnsi" w:hAnsiTheme="minorHAnsi"/>
          <w:sz w:val="24"/>
          <w:szCs w:val="24"/>
        </w:rPr>
        <w:t>-Kuwait</w:t>
      </w:r>
      <w:r w:rsidRPr="00473330">
        <w:rPr>
          <w:rFonts w:asciiTheme="minorHAnsi" w:hAnsiTheme="minorHAnsi"/>
          <w:sz w:val="24"/>
          <w:szCs w:val="24"/>
        </w:rPr>
        <w:t>, after consultation with the Chair, would communicate the exact dates for</w:t>
      </w:r>
      <w:r w:rsidR="007134C6">
        <w:rPr>
          <w:rFonts w:asciiTheme="minorHAnsi" w:hAnsiTheme="minorHAnsi"/>
          <w:sz w:val="24"/>
          <w:szCs w:val="24"/>
        </w:rPr>
        <w:t xml:space="preserve"> the meeting later this year. </w:t>
      </w:r>
    </w:p>
    <w:p w:rsidR="005945A5" w:rsidRPr="00473330" w:rsidRDefault="00496BB0" w:rsidP="00501F35">
      <w:pPr>
        <w:pStyle w:val="Default"/>
        <w:spacing w:before="240"/>
        <w:jc w:val="both"/>
        <w:rPr>
          <w:rFonts w:asciiTheme="minorHAnsi" w:hAnsiTheme="minorHAnsi"/>
          <w:b/>
          <w:bCs/>
          <w:color w:val="auto"/>
        </w:rPr>
      </w:pPr>
      <w:r>
        <w:rPr>
          <w:rFonts w:asciiTheme="minorHAnsi" w:hAnsiTheme="minorHAnsi"/>
          <w:b/>
          <w:bCs/>
          <w:color w:val="auto"/>
        </w:rPr>
        <w:t>Agenda item No. 14</w:t>
      </w:r>
      <w:r w:rsidR="005945A5" w:rsidRPr="00473330">
        <w:rPr>
          <w:rFonts w:asciiTheme="minorHAnsi" w:hAnsiTheme="minorHAnsi"/>
          <w:b/>
          <w:bCs/>
          <w:color w:val="auto"/>
        </w:rPr>
        <w:t>: Discussion on venue for the 24</w:t>
      </w:r>
      <w:r w:rsidR="005945A5" w:rsidRPr="00473330">
        <w:rPr>
          <w:rFonts w:asciiTheme="minorHAnsi" w:hAnsiTheme="minorHAnsi"/>
          <w:b/>
          <w:bCs/>
          <w:color w:val="auto"/>
          <w:vertAlign w:val="superscript"/>
        </w:rPr>
        <w:t>th</w:t>
      </w:r>
      <w:r w:rsidR="005945A5" w:rsidRPr="00473330">
        <w:rPr>
          <w:rFonts w:asciiTheme="minorHAnsi" w:hAnsiTheme="minorHAnsi"/>
          <w:b/>
          <w:bCs/>
          <w:color w:val="auto"/>
        </w:rPr>
        <w:t xml:space="preserve"> meeting of WGITA</w:t>
      </w:r>
    </w:p>
    <w:p w:rsidR="00473330" w:rsidRPr="00473330" w:rsidRDefault="004F53FF" w:rsidP="00420968">
      <w:pPr>
        <w:pStyle w:val="Default"/>
        <w:spacing w:before="120" w:line="360" w:lineRule="auto"/>
        <w:jc w:val="both"/>
        <w:rPr>
          <w:rFonts w:asciiTheme="minorHAnsi" w:hAnsiTheme="minorHAnsi"/>
          <w:color w:val="auto"/>
        </w:rPr>
      </w:pPr>
      <w:r>
        <w:rPr>
          <w:rFonts w:asciiTheme="minorHAnsi" w:hAnsiTheme="minorHAnsi"/>
        </w:rPr>
        <w:tab/>
      </w:r>
      <w:r w:rsidR="005340DC">
        <w:rPr>
          <w:rFonts w:asciiTheme="minorHAnsi" w:hAnsiTheme="minorHAnsi"/>
        </w:rPr>
        <w:t>SAI</w:t>
      </w:r>
      <w:r w:rsidR="00343628">
        <w:rPr>
          <w:rFonts w:asciiTheme="minorHAnsi" w:hAnsiTheme="minorHAnsi"/>
        </w:rPr>
        <w:t>-</w:t>
      </w:r>
      <w:r w:rsidR="005340DC">
        <w:rPr>
          <w:rFonts w:asciiTheme="minorHAnsi" w:hAnsiTheme="minorHAnsi"/>
        </w:rPr>
        <w:t xml:space="preserve">Poland indicated </w:t>
      </w:r>
      <w:r w:rsidR="00343628">
        <w:rPr>
          <w:rFonts w:asciiTheme="minorHAnsi" w:hAnsiTheme="minorHAnsi"/>
        </w:rPr>
        <w:t>its</w:t>
      </w:r>
      <w:r w:rsidR="005340DC">
        <w:rPr>
          <w:rFonts w:asciiTheme="minorHAnsi" w:hAnsiTheme="minorHAnsi"/>
        </w:rPr>
        <w:t xml:space="preserve"> willingness to host the 24</w:t>
      </w:r>
      <w:r w:rsidR="005340DC" w:rsidRPr="005340DC">
        <w:rPr>
          <w:rFonts w:asciiTheme="minorHAnsi" w:hAnsiTheme="minorHAnsi"/>
          <w:vertAlign w:val="superscript"/>
        </w:rPr>
        <w:t>th</w:t>
      </w:r>
      <w:r w:rsidR="005340DC">
        <w:rPr>
          <w:rFonts w:asciiTheme="minorHAnsi" w:hAnsiTheme="minorHAnsi"/>
        </w:rPr>
        <w:t xml:space="preserve"> WGITA meeting in 2015.</w:t>
      </w:r>
      <w:r w:rsidR="005340DC">
        <w:rPr>
          <w:rFonts w:asciiTheme="minorHAnsi" w:hAnsiTheme="minorHAnsi"/>
          <w:color w:val="auto"/>
        </w:rPr>
        <w:t xml:space="preserve"> </w:t>
      </w:r>
      <w:r w:rsidR="00343628">
        <w:rPr>
          <w:rFonts w:asciiTheme="minorHAnsi" w:hAnsiTheme="minorHAnsi"/>
          <w:color w:val="auto"/>
        </w:rPr>
        <w:t>Consequently</w:t>
      </w:r>
      <w:r w:rsidR="005340DC">
        <w:rPr>
          <w:rFonts w:asciiTheme="minorHAnsi" w:hAnsiTheme="minorHAnsi"/>
          <w:color w:val="auto"/>
        </w:rPr>
        <w:t xml:space="preserve">, it was </w:t>
      </w:r>
      <w:r w:rsidR="00DB1BEE">
        <w:rPr>
          <w:rFonts w:asciiTheme="minorHAnsi" w:hAnsiTheme="minorHAnsi"/>
          <w:color w:val="auto"/>
        </w:rPr>
        <w:t>decided</w:t>
      </w:r>
      <w:r w:rsidR="005340DC">
        <w:rPr>
          <w:rFonts w:asciiTheme="minorHAnsi" w:hAnsiTheme="minorHAnsi"/>
          <w:color w:val="auto"/>
        </w:rPr>
        <w:t xml:space="preserve"> that the </w:t>
      </w:r>
      <w:r w:rsidR="00DB1BEE">
        <w:rPr>
          <w:rFonts w:asciiTheme="minorHAnsi" w:hAnsiTheme="minorHAnsi"/>
          <w:color w:val="auto"/>
        </w:rPr>
        <w:t>24</w:t>
      </w:r>
      <w:r w:rsidR="00DB1BEE" w:rsidRPr="00DB1BEE">
        <w:rPr>
          <w:rFonts w:asciiTheme="minorHAnsi" w:hAnsiTheme="minorHAnsi"/>
          <w:color w:val="auto"/>
          <w:vertAlign w:val="superscript"/>
        </w:rPr>
        <w:t>th</w:t>
      </w:r>
      <w:r w:rsidR="00DB1BEE">
        <w:rPr>
          <w:rFonts w:asciiTheme="minorHAnsi" w:hAnsiTheme="minorHAnsi"/>
          <w:color w:val="auto"/>
        </w:rPr>
        <w:t xml:space="preserve"> WGITA meet</w:t>
      </w:r>
      <w:r w:rsidR="006F5232">
        <w:rPr>
          <w:rFonts w:asciiTheme="minorHAnsi" w:hAnsiTheme="minorHAnsi"/>
          <w:color w:val="auto"/>
        </w:rPr>
        <w:t>i</w:t>
      </w:r>
      <w:r w:rsidR="00DB1BEE">
        <w:rPr>
          <w:rFonts w:asciiTheme="minorHAnsi" w:hAnsiTheme="minorHAnsi"/>
          <w:color w:val="auto"/>
        </w:rPr>
        <w:t xml:space="preserve">ng would be hosted by </w:t>
      </w:r>
      <w:r w:rsidR="00473330" w:rsidRPr="00473330">
        <w:rPr>
          <w:rFonts w:asciiTheme="minorHAnsi" w:hAnsiTheme="minorHAnsi"/>
        </w:rPr>
        <w:t>SAI-</w:t>
      </w:r>
      <w:r w:rsidR="007134C6">
        <w:rPr>
          <w:rFonts w:asciiTheme="minorHAnsi" w:hAnsiTheme="minorHAnsi"/>
        </w:rPr>
        <w:t>Poland</w:t>
      </w:r>
      <w:r w:rsidR="00473330" w:rsidRPr="00473330">
        <w:rPr>
          <w:rFonts w:asciiTheme="minorHAnsi" w:hAnsiTheme="minorHAnsi"/>
        </w:rPr>
        <w:t xml:space="preserve"> </w:t>
      </w:r>
      <w:r w:rsidR="007134C6">
        <w:rPr>
          <w:rFonts w:asciiTheme="minorHAnsi" w:hAnsiTheme="minorHAnsi"/>
        </w:rPr>
        <w:t>in 2015</w:t>
      </w:r>
      <w:r w:rsidR="00473330" w:rsidRPr="00473330">
        <w:rPr>
          <w:rFonts w:asciiTheme="minorHAnsi" w:hAnsiTheme="minorHAnsi"/>
        </w:rPr>
        <w:t xml:space="preserve">.  The venue and the date for the meeting </w:t>
      </w:r>
      <w:r w:rsidR="00343628">
        <w:rPr>
          <w:rFonts w:asciiTheme="minorHAnsi" w:hAnsiTheme="minorHAnsi"/>
        </w:rPr>
        <w:t>would</w:t>
      </w:r>
      <w:r w:rsidR="00473330" w:rsidRPr="00473330">
        <w:rPr>
          <w:rFonts w:asciiTheme="minorHAnsi" w:hAnsiTheme="minorHAnsi"/>
        </w:rPr>
        <w:t xml:space="preserve"> be decided later. The </w:t>
      </w:r>
      <w:r w:rsidR="00354C26">
        <w:rPr>
          <w:rFonts w:asciiTheme="minorHAnsi" w:hAnsiTheme="minorHAnsi"/>
        </w:rPr>
        <w:lastRenderedPageBreak/>
        <w:t>C</w:t>
      </w:r>
      <w:r w:rsidR="00473330" w:rsidRPr="00473330">
        <w:rPr>
          <w:rFonts w:asciiTheme="minorHAnsi" w:hAnsiTheme="minorHAnsi"/>
        </w:rPr>
        <w:t xml:space="preserve">hair </w:t>
      </w:r>
      <w:r w:rsidR="006F5232" w:rsidRPr="00473330">
        <w:rPr>
          <w:rFonts w:asciiTheme="minorHAnsi" w:hAnsiTheme="minorHAnsi"/>
        </w:rPr>
        <w:t>thank</w:t>
      </w:r>
      <w:r w:rsidR="006F5232">
        <w:rPr>
          <w:rFonts w:asciiTheme="minorHAnsi" w:hAnsiTheme="minorHAnsi"/>
        </w:rPr>
        <w:t>ed</w:t>
      </w:r>
      <w:r w:rsidR="00473330" w:rsidRPr="00473330">
        <w:rPr>
          <w:rFonts w:asciiTheme="minorHAnsi" w:hAnsiTheme="minorHAnsi"/>
        </w:rPr>
        <w:t xml:space="preserve"> SAI-</w:t>
      </w:r>
      <w:r>
        <w:rPr>
          <w:rFonts w:asciiTheme="minorHAnsi" w:hAnsiTheme="minorHAnsi"/>
        </w:rPr>
        <w:t>Poland</w:t>
      </w:r>
      <w:r w:rsidR="00473330" w:rsidRPr="00473330">
        <w:rPr>
          <w:rFonts w:asciiTheme="minorHAnsi" w:hAnsiTheme="minorHAnsi"/>
        </w:rPr>
        <w:t xml:space="preserve">, on behalf of all </w:t>
      </w:r>
      <w:r>
        <w:rPr>
          <w:rFonts w:asciiTheme="minorHAnsi" w:hAnsiTheme="minorHAnsi"/>
        </w:rPr>
        <w:t xml:space="preserve">WGITA </w:t>
      </w:r>
      <w:r w:rsidR="00473330" w:rsidRPr="00473330">
        <w:rPr>
          <w:rFonts w:asciiTheme="minorHAnsi" w:hAnsiTheme="minorHAnsi"/>
        </w:rPr>
        <w:t>members</w:t>
      </w:r>
      <w:r>
        <w:rPr>
          <w:rFonts w:asciiTheme="minorHAnsi" w:hAnsiTheme="minorHAnsi"/>
        </w:rPr>
        <w:t>,</w:t>
      </w:r>
      <w:r w:rsidR="00473330" w:rsidRPr="00473330">
        <w:rPr>
          <w:rFonts w:asciiTheme="minorHAnsi" w:hAnsiTheme="minorHAnsi"/>
        </w:rPr>
        <w:t xml:space="preserve"> for </w:t>
      </w:r>
      <w:r>
        <w:rPr>
          <w:rFonts w:asciiTheme="minorHAnsi" w:hAnsiTheme="minorHAnsi"/>
        </w:rPr>
        <w:t>so</w:t>
      </w:r>
      <w:r w:rsidR="00473330" w:rsidRPr="00473330">
        <w:rPr>
          <w:rFonts w:asciiTheme="minorHAnsi" w:hAnsiTheme="minorHAnsi"/>
        </w:rPr>
        <w:t xml:space="preserve"> gracious</w:t>
      </w:r>
      <w:r>
        <w:rPr>
          <w:rFonts w:asciiTheme="minorHAnsi" w:hAnsiTheme="minorHAnsi"/>
        </w:rPr>
        <w:t>ly agreeing to host the 24</w:t>
      </w:r>
      <w:r w:rsidRPr="004F53FF">
        <w:rPr>
          <w:rFonts w:asciiTheme="minorHAnsi" w:hAnsiTheme="minorHAnsi"/>
          <w:vertAlign w:val="superscript"/>
        </w:rPr>
        <w:t>th</w:t>
      </w:r>
      <w:r>
        <w:rPr>
          <w:rFonts w:asciiTheme="minorHAnsi" w:hAnsiTheme="minorHAnsi"/>
        </w:rPr>
        <w:t xml:space="preserve"> meeting of the Working Group in 2015.</w:t>
      </w:r>
      <w:r w:rsidR="00354C26">
        <w:rPr>
          <w:rFonts w:asciiTheme="minorHAnsi" w:hAnsiTheme="minorHAnsi"/>
        </w:rPr>
        <w:t xml:space="preserve"> </w:t>
      </w:r>
      <w:r w:rsidR="006A35EE">
        <w:rPr>
          <w:rFonts w:asciiTheme="minorHAnsi" w:hAnsiTheme="minorHAnsi"/>
        </w:rPr>
        <w:t>SAI-Brazil offered to host the WGITA meeting in 2016.</w:t>
      </w:r>
    </w:p>
    <w:p w:rsidR="005945A5" w:rsidRPr="00473330" w:rsidRDefault="00496BB0" w:rsidP="00501F35">
      <w:pPr>
        <w:pStyle w:val="Default"/>
        <w:spacing w:before="240"/>
        <w:jc w:val="both"/>
        <w:rPr>
          <w:rFonts w:asciiTheme="minorHAnsi" w:hAnsiTheme="minorHAnsi"/>
          <w:b/>
          <w:bCs/>
          <w:color w:val="auto"/>
        </w:rPr>
      </w:pPr>
      <w:r>
        <w:rPr>
          <w:rFonts w:asciiTheme="minorHAnsi" w:hAnsiTheme="minorHAnsi"/>
          <w:b/>
          <w:bCs/>
          <w:color w:val="auto"/>
        </w:rPr>
        <w:t>Agenda item No. 15</w:t>
      </w:r>
      <w:r w:rsidR="005945A5" w:rsidRPr="00473330">
        <w:rPr>
          <w:rFonts w:asciiTheme="minorHAnsi" w:hAnsiTheme="minorHAnsi"/>
          <w:b/>
          <w:bCs/>
          <w:color w:val="auto"/>
        </w:rPr>
        <w:t>: Any other item for discussion with permission of the Chair</w:t>
      </w:r>
    </w:p>
    <w:p w:rsidR="00AF2973" w:rsidRDefault="004F53FF" w:rsidP="00420968">
      <w:pPr>
        <w:pStyle w:val="Default"/>
        <w:spacing w:before="120" w:line="360" w:lineRule="auto"/>
        <w:jc w:val="both"/>
        <w:rPr>
          <w:rFonts w:asciiTheme="minorHAnsi" w:hAnsiTheme="minorHAnsi"/>
          <w:bCs/>
          <w:color w:val="auto"/>
        </w:rPr>
      </w:pPr>
      <w:r>
        <w:rPr>
          <w:rFonts w:asciiTheme="minorHAnsi" w:hAnsiTheme="minorHAnsi"/>
          <w:bCs/>
          <w:color w:val="auto"/>
        </w:rPr>
        <w:tab/>
      </w:r>
      <w:r w:rsidR="00540F39">
        <w:rPr>
          <w:rFonts w:asciiTheme="minorHAnsi" w:hAnsiTheme="minorHAnsi"/>
          <w:bCs/>
          <w:color w:val="auto"/>
        </w:rPr>
        <w:t xml:space="preserve">Mr. Madhav Panwar </w:t>
      </w:r>
      <w:r w:rsidR="00817519">
        <w:rPr>
          <w:rFonts w:asciiTheme="minorHAnsi" w:hAnsiTheme="minorHAnsi"/>
          <w:bCs/>
          <w:color w:val="auto"/>
        </w:rPr>
        <w:t xml:space="preserve">of SAI-USA </w:t>
      </w:r>
      <w:r w:rsidR="00A72CD9">
        <w:rPr>
          <w:rFonts w:asciiTheme="minorHAnsi" w:hAnsiTheme="minorHAnsi"/>
          <w:bCs/>
          <w:color w:val="auto"/>
        </w:rPr>
        <w:t xml:space="preserve">congratulated </w:t>
      </w:r>
      <w:r w:rsidR="00540F39">
        <w:rPr>
          <w:rFonts w:asciiTheme="minorHAnsi" w:hAnsiTheme="minorHAnsi"/>
          <w:bCs/>
          <w:color w:val="auto"/>
        </w:rPr>
        <w:t xml:space="preserve">Mr. Vinod Rai </w:t>
      </w:r>
      <w:r w:rsidR="00ED13B4">
        <w:rPr>
          <w:rFonts w:asciiTheme="minorHAnsi" w:hAnsiTheme="minorHAnsi"/>
          <w:bCs/>
          <w:color w:val="auto"/>
        </w:rPr>
        <w:t>on successful</w:t>
      </w:r>
      <w:r w:rsidR="00A72CD9">
        <w:rPr>
          <w:rFonts w:asciiTheme="minorHAnsi" w:hAnsiTheme="minorHAnsi"/>
          <w:bCs/>
          <w:color w:val="auto"/>
        </w:rPr>
        <w:t xml:space="preserve"> completion of his tenure as Comptroller and Auditor General of India on 22</w:t>
      </w:r>
      <w:r w:rsidR="00A72CD9" w:rsidRPr="00A72CD9">
        <w:rPr>
          <w:rFonts w:asciiTheme="minorHAnsi" w:hAnsiTheme="minorHAnsi"/>
          <w:bCs/>
          <w:color w:val="auto"/>
          <w:vertAlign w:val="superscript"/>
        </w:rPr>
        <w:t>nd</w:t>
      </w:r>
      <w:r w:rsidR="00A72CD9">
        <w:rPr>
          <w:rFonts w:asciiTheme="minorHAnsi" w:hAnsiTheme="minorHAnsi"/>
          <w:bCs/>
          <w:color w:val="auto"/>
        </w:rPr>
        <w:t xml:space="preserve"> May 2013</w:t>
      </w:r>
      <w:r w:rsidR="00ED13B4">
        <w:rPr>
          <w:rFonts w:asciiTheme="minorHAnsi" w:hAnsiTheme="minorHAnsi"/>
          <w:bCs/>
          <w:color w:val="auto"/>
        </w:rPr>
        <w:t xml:space="preserve">. He mentioned </w:t>
      </w:r>
      <w:r w:rsidR="006D56B7">
        <w:rPr>
          <w:rFonts w:asciiTheme="minorHAnsi" w:hAnsiTheme="minorHAnsi"/>
          <w:bCs/>
          <w:color w:val="auto"/>
        </w:rPr>
        <w:t xml:space="preserve">with </w:t>
      </w:r>
      <w:r w:rsidR="00BE1BDD">
        <w:rPr>
          <w:rFonts w:asciiTheme="minorHAnsi" w:hAnsiTheme="minorHAnsi"/>
          <w:bCs/>
          <w:color w:val="auto"/>
        </w:rPr>
        <w:t xml:space="preserve">appreciation the many </w:t>
      </w:r>
      <w:r w:rsidR="00540F39">
        <w:rPr>
          <w:rFonts w:asciiTheme="minorHAnsi" w:hAnsiTheme="minorHAnsi"/>
          <w:bCs/>
          <w:color w:val="auto"/>
        </w:rPr>
        <w:t>contribution</w:t>
      </w:r>
      <w:r w:rsidR="006D56B7">
        <w:rPr>
          <w:rFonts w:asciiTheme="minorHAnsi" w:hAnsiTheme="minorHAnsi"/>
          <w:bCs/>
          <w:color w:val="auto"/>
        </w:rPr>
        <w:t>s made by Mr. Rai as</w:t>
      </w:r>
      <w:r w:rsidR="00A72CD9">
        <w:rPr>
          <w:rFonts w:asciiTheme="minorHAnsi" w:hAnsiTheme="minorHAnsi"/>
          <w:bCs/>
          <w:color w:val="auto"/>
        </w:rPr>
        <w:t xml:space="preserve"> Chair of</w:t>
      </w:r>
      <w:r w:rsidR="00540F39">
        <w:rPr>
          <w:rFonts w:asciiTheme="minorHAnsi" w:hAnsiTheme="minorHAnsi"/>
          <w:bCs/>
          <w:color w:val="auto"/>
        </w:rPr>
        <w:t xml:space="preserve"> WGITA</w:t>
      </w:r>
      <w:r w:rsidR="00BE1BDD">
        <w:rPr>
          <w:rFonts w:asciiTheme="minorHAnsi" w:hAnsiTheme="minorHAnsi"/>
          <w:bCs/>
          <w:color w:val="auto"/>
        </w:rPr>
        <w:t xml:space="preserve"> and the landmark achievements of the Working Group under Mr. Rai’s leadership</w:t>
      </w:r>
      <w:r w:rsidR="00540F39">
        <w:rPr>
          <w:rFonts w:asciiTheme="minorHAnsi" w:hAnsiTheme="minorHAnsi"/>
          <w:bCs/>
          <w:color w:val="auto"/>
        </w:rPr>
        <w:t xml:space="preserve">. </w:t>
      </w:r>
      <w:r w:rsidR="00195AF9">
        <w:rPr>
          <w:rFonts w:asciiTheme="minorHAnsi" w:hAnsiTheme="minorHAnsi"/>
          <w:bCs/>
          <w:color w:val="auto"/>
        </w:rPr>
        <w:t xml:space="preserve">He </w:t>
      </w:r>
      <w:r w:rsidR="00F10E34">
        <w:rPr>
          <w:rFonts w:asciiTheme="minorHAnsi" w:hAnsiTheme="minorHAnsi"/>
          <w:bCs/>
          <w:color w:val="auto"/>
        </w:rPr>
        <w:t>wishe</w:t>
      </w:r>
      <w:r w:rsidR="00420968">
        <w:rPr>
          <w:rFonts w:asciiTheme="minorHAnsi" w:hAnsiTheme="minorHAnsi"/>
          <w:bCs/>
          <w:color w:val="auto"/>
        </w:rPr>
        <w:t>d</w:t>
      </w:r>
      <w:r w:rsidR="00195AF9" w:rsidRPr="00195AF9">
        <w:rPr>
          <w:rFonts w:asciiTheme="minorHAnsi" w:hAnsiTheme="minorHAnsi"/>
          <w:bCs/>
          <w:color w:val="auto"/>
        </w:rPr>
        <w:t xml:space="preserve"> </w:t>
      </w:r>
      <w:r w:rsidR="006D56B7">
        <w:rPr>
          <w:rFonts w:asciiTheme="minorHAnsi" w:hAnsiTheme="minorHAnsi"/>
          <w:bCs/>
          <w:color w:val="auto"/>
        </w:rPr>
        <w:t>Mr. Rai all</w:t>
      </w:r>
      <w:r w:rsidR="00195AF9" w:rsidRPr="00195AF9">
        <w:rPr>
          <w:rFonts w:asciiTheme="minorHAnsi" w:hAnsiTheme="minorHAnsi"/>
          <w:bCs/>
          <w:color w:val="auto"/>
        </w:rPr>
        <w:t xml:space="preserve"> success in </w:t>
      </w:r>
      <w:r w:rsidR="006D56B7">
        <w:rPr>
          <w:rFonts w:asciiTheme="minorHAnsi" w:hAnsiTheme="minorHAnsi"/>
          <w:bCs/>
          <w:color w:val="auto"/>
        </w:rPr>
        <w:t xml:space="preserve">his </w:t>
      </w:r>
      <w:r w:rsidR="00195AF9" w:rsidRPr="00195AF9">
        <w:rPr>
          <w:rFonts w:asciiTheme="minorHAnsi" w:hAnsiTheme="minorHAnsi"/>
          <w:bCs/>
          <w:color w:val="auto"/>
        </w:rPr>
        <w:t>future endeavours</w:t>
      </w:r>
      <w:r w:rsidR="002A66C1">
        <w:rPr>
          <w:rFonts w:asciiTheme="minorHAnsi" w:hAnsiTheme="minorHAnsi"/>
          <w:bCs/>
          <w:color w:val="auto"/>
        </w:rPr>
        <w:t>.</w:t>
      </w:r>
    </w:p>
    <w:p w:rsidR="00473330" w:rsidRPr="00473330" w:rsidRDefault="00AF2973" w:rsidP="00C83AFA">
      <w:pPr>
        <w:pStyle w:val="Default"/>
        <w:spacing w:before="120" w:line="360" w:lineRule="auto"/>
        <w:jc w:val="both"/>
        <w:rPr>
          <w:rFonts w:asciiTheme="minorHAnsi" w:hAnsiTheme="minorHAnsi"/>
          <w:bCs/>
          <w:color w:val="auto"/>
        </w:rPr>
      </w:pPr>
      <w:r>
        <w:rPr>
          <w:rFonts w:asciiTheme="minorHAnsi" w:hAnsiTheme="minorHAnsi"/>
          <w:bCs/>
          <w:color w:val="auto"/>
        </w:rPr>
        <w:tab/>
      </w:r>
      <w:r w:rsidR="00473330" w:rsidRPr="00473330">
        <w:rPr>
          <w:rFonts w:asciiTheme="minorHAnsi" w:hAnsiTheme="minorHAnsi"/>
          <w:bCs/>
          <w:color w:val="auto"/>
        </w:rPr>
        <w:t>There was no other issue for discussion at the meeting.</w:t>
      </w:r>
    </w:p>
    <w:p w:rsidR="005945A5" w:rsidRPr="00473330" w:rsidRDefault="00496BB0" w:rsidP="00DD0C4C">
      <w:pPr>
        <w:pStyle w:val="Default"/>
        <w:tabs>
          <w:tab w:val="left" w:pos="2670"/>
        </w:tabs>
        <w:spacing w:before="120"/>
        <w:jc w:val="both"/>
        <w:rPr>
          <w:rFonts w:asciiTheme="minorHAnsi" w:hAnsiTheme="minorHAnsi"/>
          <w:color w:val="auto"/>
        </w:rPr>
      </w:pPr>
      <w:r>
        <w:rPr>
          <w:rFonts w:asciiTheme="minorHAnsi" w:hAnsiTheme="minorHAnsi"/>
          <w:b/>
          <w:bCs/>
          <w:color w:val="auto"/>
        </w:rPr>
        <w:t>Agenda item No. 16</w:t>
      </w:r>
      <w:r w:rsidR="005945A5" w:rsidRPr="00473330">
        <w:rPr>
          <w:rFonts w:asciiTheme="minorHAnsi" w:hAnsiTheme="minorHAnsi"/>
          <w:b/>
          <w:bCs/>
          <w:color w:val="auto"/>
        </w:rPr>
        <w:t xml:space="preserve">: Closing Remarks and </w:t>
      </w:r>
      <w:r w:rsidR="004F53FF" w:rsidRPr="00473330">
        <w:rPr>
          <w:rFonts w:asciiTheme="minorHAnsi" w:hAnsiTheme="minorHAnsi"/>
          <w:b/>
          <w:bCs/>
          <w:color w:val="auto"/>
        </w:rPr>
        <w:t>summing up</w:t>
      </w:r>
    </w:p>
    <w:p w:rsidR="00BC494F" w:rsidRDefault="00E27BF8" w:rsidP="00420968">
      <w:pPr>
        <w:pStyle w:val="Default"/>
        <w:spacing w:before="120" w:line="360" w:lineRule="auto"/>
        <w:jc w:val="both"/>
        <w:rPr>
          <w:rFonts w:asciiTheme="minorHAnsi" w:hAnsiTheme="minorHAnsi"/>
          <w:color w:val="auto"/>
        </w:rPr>
      </w:pPr>
      <w:r w:rsidRPr="00473330">
        <w:rPr>
          <w:rFonts w:asciiTheme="minorHAnsi" w:hAnsiTheme="minorHAnsi"/>
          <w:color w:val="auto"/>
        </w:rPr>
        <w:t> </w:t>
      </w:r>
      <w:r w:rsidRPr="00473330">
        <w:rPr>
          <w:rFonts w:asciiTheme="minorHAnsi" w:hAnsiTheme="minorHAnsi"/>
          <w:color w:val="auto"/>
        </w:rPr>
        <w:tab/>
        <w:t>At the end, the Chairman</w:t>
      </w:r>
      <w:r w:rsidR="00BB04A9" w:rsidRPr="00473330">
        <w:rPr>
          <w:rFonts w:asciiTheme="minorHAnsi" w:hAnsiTheme="minorHAnsi"/>
          <w:color w:val="auto"/>
        </w:rPr>
        <w:t>, Mr</w:t>
      </w:r>
      <w:r w:rsidRPr="00473330">
        <w:rPr>
          <w:rFonts w:asciiTheme="minorHAnsi" w:hAnsiTheme="minorHAnsi"/>
          <w:b/>
          <w:bCs/>
          <w:color w:val="auto"/>
        </w:rPr>
        <w:t xml:space="preserve">. </w:t>
      </w:r>
      <w:r w:rsidRPr="00473330">
        <w:rPr>
          <w:rFonts w:asciiTheme="minorHAnsi" w:hAnsiTheme="minorHAnsi"/>
          <w:bCs/>
          <w:color w:val="auto"/>
        </w:rPr>
        <w:t>Vinod Rai</w:t>
      </w:r>
      <w:r w:rsidRPr="00473330">
        <w:rPr>
          <w:rFonts w:asciiTheme="minorHAnsi" w:hAnsiTheme="minorHAnsi"/>
          <w:color w:val="auto"/>
        </w:rPr>
        <w:t>, mentioned that the</w:t>
      </w:r>
      <w:bookmarkStart w:id="0" w:name="_GoBack"/>
      <w:bookmarkEnd w:id="0"/>
      <w:r w:rsidRPr="00473330">
        <w:rPr>
          <w:rFonts w:asciiTheme="minorHAnsi" w:hAnsiTheme="minorHAnsi"/>
          <w:color w:val="auto"/>
        </w:rPr>
        <w:t xml:space="preserve"> annual meetings of the INTOSAI Working Group on IT Audit were an important forum for collaboration on projects and exchange of information and ideas. </w:t>
      </w:r>
      <w:r w:rsidR="00BC494F">
        <w:rPr>
          <w:rFonts w:asciiTheme="minorHAnsi" w:hAnsiTheme="minorHAnsi"/>
          <w:color w:val="auto"/>
        </w:rPr>
        <w:t xml:space="preserve">He stated that the decisions taken during this meeting </w:t>
      </w:r>
      <w:r w:rsidR="002802B0">
        <w:rPr>
          <w:rFonts w:asciiTheme="minorHAnsi" w:hAnsiTheme="minorHAnsi"/>
          <w:color w:val="auto"/>
        </w:rPr>
        <w:t>would</w:t>
      </w:r>
      <w:r w:rsidR="00BC494F">
        <w:rPr>
          <w:rFonts w:asciiTheme="minorHAnsi" w:hAnsiTheme="minorHAnsi"/>
          <w:color w:val="auto"/>
        </w:rPr>
        <w:t xml:space="preserve"> guide the Working Group in achieving the objectives for which it was constituted.</w:t>
      </w:r>
      <w:r w:rsidR="00834EAE">
        <w:rPr>
          <w:rFonts w:asciiTheme="minorHAnsi" w:hAnsiTheme="minorHAnsi"/>
          <w:color w:val="auto"/>
        </w:rPr>
        <w:t xml:space="preserve"> The Chair summarized the discussion held during the meeting.</w:t>
      </w:r>
      <w:r w:rsidR="005E48C4">
        <w:rPr>
          <w:rFonts w:asciiTheme="minorHAnsi" w:hAnsiTheme="minorHAnsi"/>
          <w:color w:val="auto"/>
        </w:rPr>
        <w:t xml:space="preserve"> He also stated that </w:t>
      </w:r>
      <w:r w:rsidR="002802B0">
        <w:rPr>
          <w:rFonts w:asciiTheme="minorHAnsi" w:hAnsiTheme="minorHAnsi"/>
          <w:color w:val="auto"/>
        </w:rPr>
        <w:t>the Working Group had</w:t>
      </w:r>
      <w:r w:rsidR="00335E85">
        <w:rPr>
          <w:rFonts w:asciiTheme="minorHAnsi" w:hAnsiTheme="minorHAnsi"/>
          <w:color w:val="auto"/>
        </w:rPr>
        <w:t xml:space="preserve"> finalized its Work Plan for the period 2014-2016</w:t>
      </w:r>
      <w:r w:rsidR="006A35EE">
        <w:rPr>
          <w:rFonts w:asciiTheme="minorHAnsi" w:hAnsiTheme="minorHAnsi"/>
          <w:color w:val="auto"/>
        </w:rPr>
        <w:t>. He expressed his satisfaction over the fact that</w:t>
      </w:r>
      <w:r w:rsidR="00335E85">
        <w:rPr>
          <w:rFonts w:asciiTheme="minorHAnsi" w:hAnsiTheme="minorHAnsi"/>
          <w:color w:val="auto"/>
        </w:rPr>
        <w:t xml:space="preserve"> </w:t>
      </w:r>
      <w:r w:rsidR="005E48C4">
        <w:rPr>
          <w:rFonts w:asciiTheme="minorHAnsi" w:hAnsiTheme="minorHAnsi"/>
          <w:color w:val="auto"/>
        </w:rPr>
        <w:t xml:space="preserve">a wide cross section of SAIs present in the Working Group </w:t>
      </w:r>
      <w:r w:rsidR="002802B0">
        <w:rPr>
          <w:rFonts w:asciiTheme="minorHAnsi" w:hAnsiTheme="minorHAnsi"/>
          <w:color w:val="auto"/>
        </w:rPr>
        <w:t>was</w:t>
      </w:r>
      <w:r w:rsidR="005E48C4">
        <w:rPr>
          <w:rFonts w:asciiTheme="minorHAnsi" w:hAnsiTheme="minorHAnsi"/>
          <w:color w:val="auto"/>
        </w:rPr>
        <w:t xml:space="preserve"> represented in the projects identified for the Work Plan.</w:t>
      </w:r>
      <w:r w:rsidR="00810A2F">
        <w:rPr>
          <w:rFonts w:asciiTheme="minorHAnsi" w:hAnsiTheme="minorHAnsi"/>
          <w:color w:val="auto"/>
        </w:rPr>
        <w:t xml:space="preserve"> </w:t>
      </w:r>
    </w:p>
    <w:p w:rsidR="00E27BF8" w:rsidRPr="00473330" w:rsidRDefault="00BC494F" w:rsidP="00C83AFA">
      <w:pPr>
        <w:pStyle w:val="Default"/>
        <w:spacing w:before="120" w:line="360" w:lineRule="auto"/>
        <w:jc w:val="both"/>
        <w:rPr>
          <w:rFonts w:asciiTheme="minorHAnsi" w:hAnsiTheme="minorHAnsi"/>
          <w:color w:val="auto"/>
        </w:rPr>
      </w:pPr>
      <w:r>
        <w:rPr>
          <w:rFonts w:asciiTheme="minorHAnsi" w:hAnsiTheme="minorHAnsi"/>
          <w:color w:val="auto"/>
        </w:rPr>
        <w:tab/>
      </w:r>
      <w:r w:rsidR="00E27BF8" w:rsidRPr="00473330">
        <w:rPr>
          <w:rFonts w:asciiTheme="minorHAnsi" w:hAnsiTheme="minorHAnsi"/>
          <w:color w:val="auto"/>
        </w:rPr>
        <w:t xml:space="preserve">He thanked </w:t>
      </w:r>
      <w:r w:rsidR="008905AA">
        <w:rPr>
          <w:rFonts w:asciiTheme="minorHAnsi" w:hAnsiTheme="minorHAnsi"/>
          <w:bCs/>
          <w:color w:val="auto"/>
        </w:rPr>
        <w:t xml:space="preserve">Ms. </w:t>
      </w:r>
      <w:r w:rsidR="008905AA" w:rsidRPr="008905AA">
        <w:rPr>
          <w:rFonts w:asciiTheme="minorHAnsi" w:hAnsiTheme="minorHAnsi"/>
          <w:bCs/>
          <w:color w:val="auto"/>
        </w:rPr>
        <w:t>Giedrė Švedienė</w:t>
      </w:r>
      <w:r w:rsidR="009D3E53" w:rsidRPr="00EC13F4">
        <w:rPr>
          <w:rFonts w:asciiTheme="minorHAnsi" w:hAnsiTheme="minorHAnsi"/>
          <w:bCs/>
          <w:color w:val="auto"/>
          <w:lang w:val="en-IN"/>
        </w:rPr>
        <w:t>, Auditor General, Republic of Lithuania</w:t>
      </w:r>
      <w:r w:rsidR="00E27BF8" w:rsidRPr="00473330">
        <w:rPr>
          <w:rFonts w:asciiTheme="minorHAnsi" w:hAnsiTheme="minorHAnsi"/>
          <w:color w:val="auto"/>
        </w:rPr>
        <w:t xml:space="preserve"> and h</w:t>
      </w:r>
      <w:r w:rsidR="002802B0">
        <w:rPr>
          <w:rFonts w:asciiTheme="minorHAnsi" w:hAnsiTheme="minorHAnsi"/>
          <w:color w:val="auto"/>
        </w:rPr>
        <w:t>er</w:t>
      </w:r>
      <w:r w:rsidR="00E27BF8" w:rsidRPr="00473330">
        <w:rPr>
          <w:rFonts w:asciiTheme="minorHAnsi" w:hAnsiTheme="minorHAnsi"/>
          <w:color w:val="auto"/>
        </w:rPr>
        <w:t xml:space="preserve"> officers for organizing and hosting </w:t>
      </w:r>
      <w:r w:rsidR="002802B0">
        <w:rPr>
          <w:rFonts w:asciiTheme="minorHAnsi" w:hAnsiTheme="minorHAnsi"/>
          <w:color w:val="auto"/>
        </w:rPr>
        <w:t>the</w:t>
      </w:r>
      <w:r w:rsidR="00E27BF8" w:rsidRPr="00473330">
        <w:rPr>
          <w:rFonts w:asciiTheme="minorHAnsi" w:hAnsiTheme="minorHAnsi"/>
          <w:color w:val="auto"/>
        </w:rPr>
        <w:t xml:space="preserve"> meeting, and expressed his gratitude to all </w:t>
      </w:r>
      <w:r w:rsidR="006A35EE">
        <w:rPr>
          <w:rFonts w:asciiTheme="minorHAnsi" w:hAnsiTheme="minorHAnsi"/>
          <w:color w:val="auto"/>
        </w:rPr>
        <w:t xml:space="preserve">the </w:t>
      </w:r>
      <w:r w:rsidR="00E27BF8" w:rsidRPr="00473330">
        <w:rPr>
          <w:rFonts w:asciiTheme="minorHAnsi" w:hAnsiTheme="minorHAnsi"/>
          <w:color w:val="auto"/>
        </w:rPr>
        <w:t xml:space="preserve">members of the Group for their active participation and support to the proceedings. </w:t>
      </w:r>
      <w:r w:rsidR="00810A2F">
        <w:rPr>
          <w:rFonts w:asciiTheme="minorHAnsi" w:hAnsiTheme="minorHAnsi"/>
          <w:color w:val="auto"/>
        </w:rPr>
        <w:t xml:space="preserve">He also thanked IDI for their cooperation with the Working Group in preparation of </w:t>
      </w:r>
      <w:r w:rsidR="006A35EE">
        <w:rPr>
          <w:rFonts w:asciiTheme="minorHAnsi" w:hAnsiTheme="minorHAnsi"/>
          <w:color w:val="auto"/>
        </w:rPr>
        <w:t xml:space="preserve">the </w:t>
      </w:r>
      <w:r w:rsidR="00810A2F">
        <w:rPr>
          <w:rFonts w:asciiTheme="minorHAnsi" w:hAnsiTheme="minorHAnsi"/>
          <w:color w:val="auto"/>
        </w:rPr>
        <w:t>IT Audit Guide and Handbook.</w:t>
      </w:r>
    </w:p>
    <w:p w:rsidR="00DF6743" w:rsidRDefault="002926AA" w:rsidP="00501F35">
      <w:pPr>
        <w:pStyle w:val="Default"/>
        <w:spacing w:before="120" w:line="360" w:lineRule="auto"/>
        <w:jc w:val="both"/>
        <w:rPr>
          <w:rFonts w:asciiTheme="minorHAnsi" w:hAnsiTheme="minorHAnsi"/>
          <w:color w:val="auto"/>
        </w:rPr>
      </w:pPr>
      <w:r>
        <w:rPr>
          <w:rFonts w:asciiTheme="minorHAnsi" w:hAnsiTheme="minorHAnsi"/>
          <w:color w:val="auto"/>
        </w:rPr>
        <w:tab/>
      </w:r>
      <w:r w:rsidR="00E432CF">
        <w:rPr>
          <w:rFonts w:asciiTheme="minorHAnsi" w:hAnsiTheme="minorHAnsi"/>
          <w:color w:val="auto"/>
        </w:rPr>
        <w:t>T</w:t>
      </w:r>
      <w:r w:rsidR="00A62965">
        <w:rPr>
          <w:rFonts w:asciiTheme="minorHAnsi" w:hAnsiTheme="minorHAnsi"/>
          <w:color w:val="auto"/>
        </w:rPr>
        <w:t>he</w:t>
      </w:r>
      <w:r w:rsidR="00E27BF8" w:rsidRPr="00473330">
        <w:rPr>
          <w:rFonts w:asciiTheme="minorHAnsi" w:hAnsiTheme="minorHAnsi"/>
          <w:color w:val="auto"/>
        </w:rPr>
        <w:t xml:space="preserve"> Chairman of the Working Group declared th</w:t>
      </w:r>
      <w:r w:rsidR="00AD0F98">
        <w:rPr>
          <w:rFonts w:asciiTheme="minorHAnsi" w:hAnsiTheme="minorHAnsi"/>
          <w:color w:val="auto"/>
        </w:rPr>
        <w:t>e</w:t>
      </w:r>
      <w:r w:rsidR="00E27BF8" w:rsidRPr="00473330">
        <w:rPr>
          <w:rFonts w:asciiTheme="minorHAnsi" w:hAnsiTheme="minorHAnsi"/>
          <w:color w:val="auto"/>
        </w:rPr>
        <w:t xml:space="preserve"> meeting closed. </w:t>
      </w:r>
    </w:p>
    <w:p w:rsidR="00DF6743" w:rsidRDefault="00DF6743" w:rsidP="001071BD">
      <w:pPr>
        <w:pStyle w:val="Default"/>
        <w:spacing w:before="120" w:line="360" w:lineRule="auto"/>
        <w:jc w:val="center"/>
        <w:rPr>
          <w:rFonts w:asciiTheme="minorHAnsi" w:hAnsiTheme="minorHAnsi"/>
          <w:b/>
        </w:rPr>
      </w:pPr>
      <w:r>
        <w:rPr>
          <w:rFonts w:asciiTheme="minorHAnsi" w:hAnsiTheme="minorHAnsi"/>
          <w:b/>
        </w:rPr>
        <w:t>**********************</w:t>
      </w:r>
    </w:p>
    <w:p w:rsidR="00C00112" w:rsidRDefault="00C00112">
      <w:pPr>
        <w:rPr>
          <w:rFonts w:asciiTheme="minorHAnsi" w:hAnsiTheme="minorHAnsi"/>
          <w:b/>
          <w:i/>
          <w:iCs/>
          <w:sz w:val="24"/>
          <w:szCs w:val="24"/>
          <w:u w:val="single"/>
        </w:rPr>
      </w:pPr>
      <w:r>
        <w:rPr>
          <w:rFonts w:asciiTheme="minorHAnsi" w:hAnsiTheme="minorHAnsi"/>
          <w:b/>
          <w:i/>
          <w:iCs/>
          <w:sz w:val="24"/>
          <w:szCs w:val="24"/>
          <w:u w:val="single"/>
        </w:rPr>
        <w:br w:type="page"/>
      </w:r>
    </w:p>
    <w:p w:rsidR="00FF7656" w:rsidRPr="00371B12" w:rsidRDefault="001F70F1" w:rsidP="00420968">
      <w:pPr>
        <w:jc w:val="right"/>
        <w:rPr>
          <w:rFonts w:asciiTheme="minorHAnsi" w:hAnsiTheme="minorHAnsi"/>
          <w:b/>
          <w:i/>
          <w:iCs/>
          <w:sz w:val="24"/>
          <w:szCs w:val="24"/>
          <w:u w:val="single"/>
        </w:rPr>
      </w:pPr>
      <w:r w:rsidRPr="00371B12">
        <w:rPr>
          <w:rFonts w:asciiTheme="minorHAnsi" w:hAnsiTheme="minorHAnsi"/>
          <w:b/>
          <w:i/>
          <w:iCs/>
          <w:sz w:val="24"/>
          <w:szCs w:val="24"/>
          <w:u w:val="single"/>
        </w:rPr>
        <w:lastRenderedPageBreak/>
        <w:t>Annexure</w:t>
      </w:r>
    </w:p>
    <w:p w:rsidR="00203EA4" w:rsidRDefault="00203EA4" w:rsidP="00203EA4">
      <w:pPr>
        <w:jc w:val="center"/>
        <w:rPr>
          <w:rFonts w:asciiTheme="minorHAnsi" w:hAnsiTheme="minorHAnsi"/>
          <w:b/>
          <w:sz w:val="28"/>
          <w:szCs w:val="28"/>
        </w:rPr>
      </w:pPr>
      <w:r w:rsidRPr="00371B12">
        <w:rPr>
          <w:rFonts w:asciiTheme="minorHAnsi" w:hAnsiTheme="minorHAnsi"/>
          <w:b/>
          <w:sz w:val="28"/>
          <w:szCs w:val="28"/>
        </w:rPr>
        <w:t xml:space="preserve">List of </w:t>
      </w:r>
      <w:r w:rsidR="00694A81">
        <w:rPr>
          <w:rFonts w:asciiTheme="minorHAnsi" w:hAnsiTheme="minorHAnsi"/>
          <w:b/>
          <w:sz w:val="28"/>
          <w:szCs w:val="28"/>
        </w:rPr>
        <w:t xml:space="preserve">the </w:t>
      </w:r>
      <w:r w:rsidRPr="00371B12">
        <w:rPr>
          <w:rFonts w:asciiTheme="minorHAnsi" w:hAnsiTheme="minorHAnsi"/>
          <w:b/>
          <w:sz w:val="28"/>
          <w:szCs w:val="28"/>
        </w:rPr>
        <w:t>participants</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
        <w:gridCol w:w="3228"/>
        <w:gridCol w:w="3661"/>
        <w:gridCol w:w="1620"/>
      </w:tblGrid>
      <w:tr w:rsidR="00225E15" w:rsidRPr="00A508F3" w:rsidTr="00A508F3">
        <w:trPr>
          <w:trHeight w:val="300"/>
          <w:tblHeader/>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225E15" w:rsidRPr="00A508F3" w:rsidRDefault="00225E15" w:rsidP="00BB43AB">
            <w:pPr>
              <w:spacing w:before="60" w:after="60" w:line="240" w:lineRule="auto"/>
              <w:jc w:val="center"/>
              <w:rPr>
                <w:rFonts w:cstheme="minorHAnsi"/>
                <w:b/>
                <w:color w:val="000000"/>
                <w:sz w:val="20"/>
                <w:szCs w:val="20"/>
              </w:rPr>
            </w:pPr>
            <w:r w:rsidRPr="00A508F3">
              <w:rPr>
                <w:rFonts w:cstheme="minorHAnsi"/>
                <w:b/>
                <w:color w:val="000000"/>
                <w:sz w:val="20"/>
                <w:szCs w:val="20"/>
              </w:rPr>
              <w:t>No.</w:t>
            </w:r>
          </w:p>
        </w:tc>
        <w:tc>
          <w:tcPr>
            <w:tcW w:w="3228" w:type="dxa"/>
            <w:tcBorders>
              <w:top w:val="single" w:sz="4" w:space="0" w:color="auto"/>
              <w:left w:val="single" w:sz="4" w:space="0" w:color="auto"/>
              <w:bottom w:val="single" w:sz="4" w:space="0" w:color="auto"/>
              <w:right w:val="single" w:sz="4" w:space="0" w:color="auto"/>
            </w:tcBorders>
            <w:shd w:val="clear" w:color="000000" w:fill="FFFFFF"/>
            <w:noWrap/>
            <w:hideMark/>
          </w:tcPr>
          <w:p w:rsidR="00225E15" w:rsidRPr="00A508F3" w:rsidRDefault="00225E15" w:rsidP="00BB43AB">
            <w:pPr>
              <w:spacing w:before="60" w:after="60" w:line="240" w:lineRule="auto"/>
              <w:rPr>
                <w:rFonts w:cstheme="minorHAnsi"/>
                <w:b/>
                <w:sz w:val="20"/>
                <w:szCs w:val="20"/>
              </w:rPr>
            </w:pPr>
            <w:r w:rsidRPr="00A508F3">
              <w:rPr>
                <w:rFonts w:cstheme="minorHAnsi"/>
                <w:b/>
                <w:sz w:val="20"/>
                <w:szCs w:val="20"/>
              </w:rPr>
              <w:t>Name</w:t>
            </w:r>
          </w:p>
        </w:tc>
        <w:tc>
          <w:tcPr>
            <w:tcW w:w="3661" w:type="dxa"/>
            <w:tcBorders>
              <w:top w:val="single" w:sz="4" w:space="0" w:color="auto"/>
              <w:left w:val="single" w:sz="4" w:space="0" w:color="auto"/>
              <w:bottom w:val="single" w:sz="4" w:space="0" w:color="auto"/>
              <w:right w:val="single" w:sz="4" w:space="0" w:color="auto"/>
            </w:tcBorders>
            <w:shd w:val="clear" w:color="auto" w:fill="auto"/>
            <w:noWrap/>
            <w:hideMark/>
          </w:tcPr>
          <w:p w:rsidR="00225E15" w:rsidRPr="00A508F3" w:rsidRDefault="00225E15" w:rsidP="00BB43AB">
            <w:pPr>
              <w:spacing w:before="60" w:after="60" w:line="240" w:lineRule="auto"/>
              <w:rPr>
                <w:rFonts w:cstheme="minorHAnsi"/>
                <w:b/>
                <w:sz w:val="20"/>
                <w:szCs w:val="20"/>
              </w:rPr>
            </w:pPr>
            <w:r w:rsidRPr="00A508F3">
              <w:rPr>
                <w:rFonts w:cstheme="minorHAnsi"/>
                <w:b/>
                <w:sz w:val="20"/>
                <w:szCs w:val="20"/>
              </w:rPr>
              <w:t>Title</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25E15" w:rsidRPr="00A508F3" w:rsidRDefault="00225E15" w:rsidP="00BB43AB">
            <w:pPr>
              <w:spacing w:before="60" w:after="60" w:line="240" w:lineRule="auto"/>
              <w:rPr>
                <w:rFonts w:cstheme="minorHAnsi"/>
                <w:b/>
                <w:color w:val="000000"/>
                <w:sz w:val="20"/>
                <w:szCs w:val="20"/>
              </w:rPr>
            </w:pPr>
            <w:r w:rsidRPr="00A508F3">
              <w:rPr>
                <w:rFonts w:cstheme="minorHAnsi"/>
                <w:b/>
                <w:color w:val="000000"/>
                <w:sz w:val="20"/>
                <w:szCs w:val="20"/>
              </w:rPr>
              <w:t>Country</w:t>
            </w:r>
          </w:p>
        </w:tc>
      </w:tr>
      <w:tr w:rsidR="00225E15" w:rsidRPr="00A508F3" w:rsidTr="00A508F3">
        <w:trPr>
          <w:trHeight w:val="300"/>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225E15" w:rsidRPr="00D56DA2" w:rsidRDefault="00225E15" w:rsidP="00BB43AB">
            <w:pPr>
              <w:spacing w:before="60" w:after="60" w:line="240" w:lineRule="auto"/>
              <w:jc w:val="center"/>
              <w:rPr>
                <w:rFonts w:cstheme="minorHAnsi"/>
                <w:bCs/>
                <w:color w:val="000000"/>
                <w:sz w:val="20"/>
                <w:szCs w:val="20"/>
              </w:rPr>
            </w:pPr>
            <w:r w:rsidRPr="00D56DA2">
              <w:rPr>
                <w:rFonts w:cstheme="minorHAnsi"/>
                <w:bCs/>
                <w:color w:val="000000"/>
                <w:sz w:val="20"/>
                <w:szCs w:val="20"/>
              </w:rPr>
              <w:t>1</w:t>
            </w:r>
          </w:p>
        </w:tc>
        <w:tc>
          <w:tcPr>
            <w:tcW w:w="3228" w:type="dxa"/>
            <w:tcBorders>
              <w:top w:val="single" w:sz="4" w:space="0" w:color="auto"/>
              <w:left w:val="single" w:sz="4" w:space="0" w:color="auto"/>
              <w:bottom w:val="single" w:sz="4" w:space="0" w:color="auto"/>
              <w:right w:val="single" w:sz="4" w:space="0" w:color="auto"/>
            </w:tcBorders>
            <w:shd w:val="clear" w:color="000000" w:fill="FFFFFF"/>
            <w:noWrap/>
            <w:hideMark/>
          </w:tcPr>
          <w:p w:rsidR="00225E15" w:rsidRPr="00D56DA2" w:rsidRDefault="00225E15" w:rsidP="00BB43AB">
            <w:pPr>
              <w:spacing w:before="60" w:after="60" w:line="240" w:lineRule="auto"/>
              <w:rPr>
                <w:rFonts w:cstheme="minorHAnsi"/>
                <w:bCs/>
                <w:sz w:val="20"/>
                <w:szCs w:val="20"/>
              </w:rPr>
            </w:pPr>
            <w:r w:rsidRPr="00D56DA2">
              <w:rPr>
                <w:rFonts w:cstheme="minorHAnsi"/>
                <w:bCs/>
                <w:sz w:val="20"/>
                <w:szCs w:val="20"/>
              </w:rPr>
              <w:t>Mr TEMPA GYELTSHEN</w:t>
            </w:r>
          </w:p>
        </w:tc>
        <w:tc>
          <w:tcPr>
            <w:tcW w:w="3661" w:type="dxa"/>
            <w:tcBorders>
              <w:top w:val="single" w:sz="4" w:space="0" w:color="auto"/>
              <w:left w:val="single" w:sz="4" w:space="0" w:color="auto"/>
              <w:bottom w:val="single" w:sz="4" w:space="0" w:color="auto"/>
              <w:right w:val="single" w:sz="4" w:space="0" w:color="auto"/>
            </w:tcBorders>
            <w:shd w:val="clear" w:color="auto" w:fill="auto"/>
            <w:noWrap/>
            <w:hideMark/>
          </w:tcPr>
          <w:p w:rsidR="00225E15" w:rsidRPr="00D56DA2" w:rsidRDefault="00225E15" w:rsidP="00BB43AB">
            <w:pPr>
              <w:spacing w:before="60" w:after="60" w:line="240" w:lineRule="auto"/>
              <w:rPr>
                <w:rFonts w:cstheme="minorHAnsi"/>
                <w:bCs/>
                <w:sz w:val="20"/>
                <w:szCs w:val="20"/>
              </w:rPr>
            </w:pPr>
            <w:r w:rsidRPr="00D56DA2">
              <w:rPr>
                <w:rFonts w:cstheme="minorHAnsi"/>
                <w:bCs/>
                <w:sz w:val="20"/>
                <w:szCs w:val="20"/>
              </w:rPr>
              <w:t>Assistant Auditor General</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25E15" w:rsidRPr="00D56DA2" w:rsidRDefault="00225E15" w:rsidP="00BB43AB">
            <w:pPr>
              <w:spacing w:before="60" w:after="60" w:line="240" w:lineRule="auto"/>
              <w:rPr>
                <w:rFonts w:cstheme="minorHAnsi"/>
                <w:bCs/>
                <w:color w:val="000000"/>
                <w:sz w:val="20"/>
                <w:szCs w:val="20"/>
              </w:rPr>
            </w:pPr>
            <w:r w:rsidRPr="00D56DA2">
              <w:rPr>
                <w:rFonts w:cstheme="minorHAnsi"/>
                <w:bCs/>
                <w:color w:val="000000"/>
                <w:sz w:val="20"/>
                <w:szCs w:val="20"/>
              </w:rPr>
              <w:t>Bhutan</w:t>
            </w:r>
          </w:p>
        </w:tc>
      </w:tr>
      <w:tr w:rsidR="00225E15" w:rsidRPr="00A508F3" w:rsidTr="00A508F3">
        <w:trPr>
          <w:trHeight w:val="300"/>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225E15" w:rsidRPr="00D56DA2" w:rsidRDefault="00225E15" w:rsidP="00BB43AB">
            <w:pPr>
              <w:spacing w:before="60" w:after="60" w:line="240" w:lineRule="auto"/>
              <w:jc w:val="center"/>
              <w:rPr>
                <w:rFonts w:cstheme="minorHAnsi"/>
                <w:bCs/>
                <w:color w:val="000000"/>
                <w:sz w:val="20"/>
                <w:szCs w:val="20"/>
              </w:rPr>
            </w:pPr>
            <w:r w:rsidRPr="00D56DA2">
              <w:rPr>
                <w:rFonts w:cstheme="minorHAnsi"/>
                <w:bCs/>
                <w:color w:val="000000"/>
                <w:sz w:val="20"/>
                <w:szCs w:val="20"/>
              </w:rPr>
              <w:t>2</w:t>
            </w:r>
          </w:p>
        </w:tc>
        <w:tc>
          <w:tcPr>
            <w:tcW w:w="3228" w:type="dxa"/>
            <w:tcBorders>
              <w:top w:val="single" w:sz="4" w:space="0" w:color="auto"/>
              <w:left w:val="single" w:sz="4" w:space="0" w:color="auto"/>
              <w:bottom w:val="single" w:sz="4" w:space="0" w:color="auto"/>
              <w:right w:val="single" w:sz="4" w:space="0" w:color="auto"/>
            </w:tcBorders>
            <w:shd w:val="clear" w:color="000000" w:fill="FFFFFF"/>
            <w:noWrap/>
            <w:hideMark/>
          </w:tcPr>
          <w:p w:rsidR="00225E15" w:rsidRPr="00D56DA2" w:rsidRDefault="00225E15" w:rsidP="00BB43AB">
            <w:pPr>
              <w:spacing w:before="60" w:after="60" w:line="240" w:lineRule="auto"/>
              <w:rPr>
                <w:rFonts w:cstheme="minorHAnsi"/>
                <w:bCs/>
                <w:sz w:val="20"/>
                <w:szCs w:val="20"/>
              </w:rPr>
            </w:pPr>
            <w:r w:rsidRPr="00D56DA2">
              <w:rPr>
                <w:rFonts w:cstheme="minorHAnsi"/>
                <w:bCs/>
                <w:sz w:val="20"/>
                <w:szCs w:val="20"/>
              </w:rPr>
              <w:t>Mr CHIMI DORJI</w:t>
            </w:r>
          </w:p>
        </w:tc>
        <w:tc>
          <w:tcPr>
            <w:tcW w:w="3661" w:type="dxa"/>
            <w:tcBorders>
              <w:top w:val="single" w:sz="4" w:space="0" w:color="auto"/>
              <w:left w:val="single" w:sz="4" w:space="0" w:color="auto"/>
              <w:bottom w:val="single" w:sz="4" w:space="0" w:color="auto"/>
              <w:right w:val="single" w:sz="4" w:space="0" w:color="auto"/>
            </w:tcBorders>
            <w:shd w:val="clear" w:color="auto" w:fill="auto"/>
            <w:noWrap/>
            <w:hideMark/>
          </w:tcPr>
          <w:p w:rsidR="00225E15" w:rsidRPr="00D56DA2" w:rsidRDefault="00225E15" w:rsidP="00BB43AB">
            <w:pPr>
              <w:spacing w:before="60" w:after="60" w:line="240" w:lineRule="auto"/>
              <w:rPr>
                <w:rFonts w:cstheme="minorHAnsi"/>
                <w:bCs/>
                <w:sz w:val="20"/>
                <w:szCs w:val="20"/>
              </w:rPr>
            </w:pPr>
            <w:r w:rsidRPr="00D56DA2">
              <w:rPr>
                <w:rFonts w:cstheme="minorHAnsi"/>
                <w:bCs/>
                <w:sz w:val="20"/>
                <w:szCs w:val="20"/>
              </w:rPr>
              <w:t>Assistant Auditor General</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25E15" w:rsidRPr="00D56DA2" w:rsidRDefault="00225E15" w:rsidP="00BB43AB">
            <w:pPr>
              <w:spacing w:before="60" w:after="60" w:line="240" w:lineRule="auto"/>
              <w:rPr>
                <w:rFonts w:cstheme="minorHAnsi"/>
                <w:bCs/>
                <w:color w:val="000000"/>
                <w:sz w:val="20"/>
                <w:szCs w:val="20"/>
              </w:rPr>
            </w:pPr>
            <w:r w:rsidRPr="00D56DA2">
              <w:rPr>
                <w:rFonts w:cstheme="minorHAnsi"/>
                <w:bCs/>
                <w:color w:val="000000"/>
                <w:sz w:val="20"/>
                <w:szCs w:val="20"/>
              </w:rPr>
              <w:t>Bhutan</w:t>
            </w:r>
          </w:p>
        </w:tc>
      </w:tr>
      <w:tr w:rsidR="00225E15" w:rsidRPr="00A508F3" w:rsidTr="00A508F3">
        <w:trPr>
          <w:trHeight w:val="300"/>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225E15" w:rsidRPr="00D56DA2" w:rsidRDefault="00225E15" w:rsidP="00BB43AB">
            <w:pPr>
              <w:spacing w:before="60" w:after="60" w:line="240" w:lineRule="auto"/>
              <w:jc w:val="center"/>
              <w:rPr>
                <w:rFonts w:cstheme="minorHAnsi"/>
                <w:bCs/>
                <w:color w:val="000000"/>
                <w:sz w:val="20"/>
                <w:szCs w:val="20"/>
              </w:rPr>
            </w:pPr>
            <w:r w:rsidRPr="00D56DA2">
              <w:rPr>
                <w:rFonts w:cstheme="minorHAnsi"/>
                <w:bCs/>
                <w:color w:val="000000"/>
                <w:sz w:val="20"/>
                <w:szCs w:val="20"/>
              </w:rPr>
              <w:t>3</w:t>
            </w:r>
          </w:p>
        </w:tc>
        <w:tc>
          <w:tcPr>
            <w:tcW w:w="3228" w:type="dxa"/>
            <w:tcBorders>
              <w:top w:val="single" w:sz="4" w:space="0" w:color="auto"/>
              <w:left w:val="single" w:sz="4" w:space="0" w:color="auto"/>
              <w:bottom w:val="single" w:sz="4" w:space="0" w:color="auto"/>
              <w:right w:val="single" w:sz="4" w:space="0" w:color="auto"/>
            </w:tcBorders>
            <w:shd w:val="clear" w:color="000000" w:fill="FFFFFF"/>
            <w:noWrap/>
            <w:hideMark/>
          </w:tcPr>
          <w:p w:rsidR="00225E15" w:rsidRPr="00D56DA2" w:rsidRDefault="00225E15" w:rsidP="00BB43AB">
            <w:pPr>
              <w:spacing w:before="60" w:after="60" w:line="240" w:lineRule="auto"/>
              <w:rPr>
                <w:rFonts w:cstheme="minorHAnsi"/>
                <w:bCs/>
                <w:sz w:val="20"/>
                <w:szCs w:val="20"/>
              </w:rPr>
            </w:pPr>
            <w:r w:rsidRPr="00D56DA2">
              <w:rPr>
                <w:rFonts w:cstheme="minorHAnsi"/>
                <w:bCs/>
                <w:sz w:val="20"/>
                <w:szCs w:val="20"/>
              </w:rPr>
              <w:t>Mr MÁRCIO RODRIGO BRAZ</w:t>
            </w:r>
          </w:p>
        </w:tc>
        <w:tc>
          <w:tcPr>
            <w:tcW w:w="3661" w:type="dxa"/>
            <w:tcBorders>
              <w:top w:val="single" w:sz="4" w:space="0" w:color="auto"/>
              <w:left w:val="single" w:sz="4" w:space="0" w:color="auto"/>
              <w:bottom w:val="single" w:sz="4" w:space="0" w:color="auto"/>
              <w:right w:val="single" w:sz="4" w:space="0" w:color="auto"/>
            </w:tcBorders>
            <w:shd w:val="clear" w:color="auto" w:fill="auto"/>
            <w:noWrap/>
            <w:hideMark/>
          </w:tcPr>
          <w:p w:rsidR="00225E15" w:rsidRPr="00D56DA2" w:rsidRDefault="00225E15" w:rsidP="00BB43AB">
            <w:pPr>
              <w:spacing w:before="60" w:after="60" w:line="240" w:lineRule="auto"/>
              <w:rPr>
                <w:rFonts w:cstheme="minorHAnsi"/>
                <w:bCs/>
                <w:sz w:val="20"/>
                <w:szCs w:val="20"/>
              </w:rPr>
            </w:pPr>
            <w:r w:rsidRPr="00D56DA2">
              <w:rPr>
                <w:rFonts w:cstheme="minorHAnsi"/>
                <w:bCs/>
                <w:sz w:val="20"/>
                <w:szCs w:val="20"/>
              </w:rPr>
              <w:t>IT Auditor</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25E15" w:rsidRPr="00D56DA2" w:rsidRDefault="00225E15" w:rsidP="00BB43AB">
            <w:pPr>
              <w:spacing w:before="60" w:after="60" w:line="240" w:lineRule="auto"/>
              <w:rPr>
                <w:rFonts w:cstheme="minorHAnsi"/>
                <w:bCs/>
                <w:color w:val="000000"/>
                <w:sz w:val="20"/>
                <w:szCs w:val="20"/>
              </w:rPr>
            </w:pPr>
            <w:r w:rsidRPr="00D56DA2">
              <w:rPr>
                <w:rFonts w:cstheme="minorHAnsi"/>
                <w:bCs/>
                <w:color w:val="000000"/>
                <w:sz w:val="20"/>
                <w:szCs w:val="20"/>
              </w:rPr>
              <w:t>Brazil</w:t>
            </w:r>
          </w:p>
        </w:tc>
      </w:tr>
      <w:tr w:rsidR="00225E15" w:rsidRPr="00A508F3" w:rsidTr="00A508F3">
        <w:trPr>
          <w:trHeight w:val="300"/>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225E15" w:rsidRPr="00D56DA2" w:rsidRDefault="00225E15" w:rsidP="00BB43AB">
            <w:pPr>
              <w:spacing w:before="60" w:after="60" w:line="240" w:lineRule="auto"/>
              <w:jc w:val="center"/>
              <w:rPr>
                <w:rFonts w:cstheme="minorHAnsi"/>
                <w:bCs/>
                <w:color w:val="000000"/>
                <w:sz w:val="20"/>
                <w:szCs w:val="20"/>
              </w:rPr>
            </w:pPr>
            <w:r w:rsidRPr="00D56DA2">
              <w:rPr>
                <w:rFonts w:cstheme="minorHAnsi"/>
                <w:bCs/>
                <w:color w:val="000000"/>
                <w:sz w:val="20"/>
                <w:szCs w:val="20"/>
              </w:rPr>
              <w:t>4</w:t>
            </w:r>
          </w:p>
        </w:tc>
        <w:tc>
          <w:tcPr>
            <w:tcW w:w="3228" w:type="dxa"/>
            <w:tcBorders>
              <w:top w:val="single" w:sz="4" w:space="0" w:color="auto"/>
              <w:left w:val="single" w:sz="4" w:space="0" w:color="auto"/>
              <w:bottom w:val="single" w:sz="4" w:space="0" w:color="auto"/>
              <w:right w:val="single" w:sz="4" w:space="0" w:color="auto"/>
            </w:tcBorders>
            <w:shd w:val="clear" w:color="000000" w:fill="FFFFFF"/>
            <w:noWrap/>
            <w:hideMark/>
          </w:tcPr>
          <w:p w:rsidR="00225E15" w:rsidRPr="00D56DA2" w:rsidRDefault="00225E15" w:rsidP="00BB43AB">
            <w:pPr>
              <w:spacing w:before="60" w:after="60" w:line="240" w:lineRule="auto"/>
              <w:rPr>
                <w:rFonts w:cstheme="minorHAnsi"/>
                <w:bCs/>
                <w:sz w:val="20"/>
                <w:szCs w:val="20"/>
              </w:rPr>
            </w:pPr>
            <w:r w:rsidRPr="00D56DA2">
              <w:rPr>
                <w:rFonts w:cstheme="minorHAnsi"/>
                <w:bCs/>
                <w:sz w:val="20"/>
                <w:szCs w:val="20"/>
              </w:rPr>
              <w:t>Mr JOSÉ MÚCIO MONTEIRO FILHO</w:t>
            </w:r>
          </w:p>
        </w:tc>
        <w:tc>
          <w:tcPr>
            <w:tcW w:w="3661" w:type="dxa"/>
            <w:tcBorders>
              <w:top w:val="single" w:sz="4" w:space="0" w:color="auto"/>
              <w:left w:val="single" w:sz="4" w:space="0" w:color="auto"/>
              <w:bottom w:val="single" w:sz="4" w:space="0" w:color="auto"/>
              <w:right w:val="single" w:sz="4" w:space="0" w:color="auto"/>
            </w:tcBorders>
            <w:shd w:val="clear" w:color="auto" w:fill="auto"/>
            <w:noWrap/>
            <w:hideMark/>
          </w:tcPr>
          <w:p w:rsidR="00225E15" w:rsidRPr="00D56DA2" w:rsidRDefault="00225E15" w:rsidP="00BB43AB">
            <w:pPr>
              <w:spacing w:before="60" w:after="60" w:line="240" w:lineRule="auto"/>
              <w:rPr>
                <w:rFonts w:cstheme="minorHAnsi"/>
                <w:bCs/>
                <w:sz w:val="20"/>
                <w:szCs w:val="20"/>
              </w:rPr>
            </w:pPr>
            <w:r w:rsidRPr="00D56DA2">
              <w:rPr>
                <w:rFonts w:cstheme="minorHAnsi"/>
                <w:bCs/>
                <w:sz w:val="20"/>
                <w:szCs w:val="20"/>
              </w:rPr>
              <w:t>Minister</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25E15" w:rsidRPr="00D56DA2" w:rsidRDefault="00225E15" w:rsidP="00BB43AB">
            <w:pPr>
              <w:spacing w:before="60" w:after="60" w:line="240" w:lineRule="auto"/>
              <w:rPr>
                <w:rFonts w:cstheme="minorHAnsi"/>
                <w:bCs/>
                <w:color w:val="000000"/>
                <w:sz w:val="20"/>
                <w:szCs w:val="20"/>
              </w:rPr>
            </w:pPr>
            <w:r w:rsidRPr="00D56DA2">
              <w:rPr>
                <w:rFonts w:cstheme="minorHAnsi"/>
                <w:bCs/>
                <w:color w:val="000000"/>
                <w:sz w:val="20"/>
                <w:szCs w:val="20"/>
              </w:rPr>
              <w:t>Brazil</w:t>
            </w:r>
          </w:p>
        </w:tc>
      </w:tr>
      <w:tr w:rsidR="00225E15" w:rsidRPr="00A508F3" w:rsidTr="00A508F3">
        <w:trPr>
          <w:trHeight w:val="300"/>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225E15" w:rsidRPr="00D56DA2" w:rsidRDefault="00225E15" w:rsidP="00BB43AB">
            <w:pPr>
              <w:spacing w:before="60" w:after="60" w:line="240" w:lineRule="auto"/>
              <w:jc w:val="center"/>
              <w:rPr>
                <w:rFonts w:cstheme="minorHAnsi"/>
                <w:bCs/>
                <w:color w:val="000000"/>
                <w:sz w:val="20"/>
                <w:szCs w:val="20"/>
              </w:rPr>
            </w:pPr>
            <w:r w:rsidRPr="00D56DA2">
              <w:rPr>
                <w:rFonts w:cstheme="minorHAnsi"/>
                <w:bCs/>
                <w:color w:val="000000"/>
                <w:sz w:val="20"/>
                <w:szCs w:val="20"/>
              </w:rPr>
              <w:t>5</w:t>
            </w:r>
          </w:p>
        </w:tc>
        <w:tc>
          <w:tcPr>
            <w:tcW w:w="3228" w:type="dxa"/>
            <w:tcBorders>
              <w:top w:val="single" w:sz="4" w:space="0" w:color="auto"/>
              <w:left w:val="single" w:sz="4" w:space="0" w:color="auto"/>
              <w:bottom w:val="single" w:sz="4" w:space="0" w:color="auto"/>
              <w:right w:val="single" w:sz="4" w:space="0" w:color="auto"/>
            </w:tcBorders>
            <w:shd w:val="clear" w:color="000000" w:fill="FFFFFF"/>
            <w:noWrap/>
            <w:hideMark/>
          </w:tcPr>
          <w:p w:rsidR="00225E15" w:rsidRPr="00D56DA2" w:rsidRDefault="00225E15" w:rsidP="00BB43AB">
            <w:pPr>
              <w:spacing w:before="60" w:after="60" w:line="240" w:lineRule="auto"/>
              <w:rPr>
                <w:rFonts w:cstheme="minorHAnsi"/>
                <w:bCs/>
                <w:sz w:val="20"/>
                <w:szCs w:val="20"/>
              </w:rPr>
            </w:pPr>
            <w:r w:rsidRPr="00D56DA2">
              <w:rPr>
                <w:rFonts w:cstheme="minorHAnsi"/>
                <w:bCs/>
                <w:sz w:val="20"/>
                <w:szCs w:val="20"/>
              </w:rPr>
              <w:t>Mrs NORLINA ABU BAKAR</w:t>
            </w:r>
          </w:p>
        </w:tc>
        <w:tc>
          <w:tcPr>
            <w:tcW w:w="3661" w:type="dxa"/>
            <w:tcBorders>
              <w:top w:val="single" w:sz="4" w:space="0" w:color="auto"/>
              <w:left w:val="single" w:sz="4" w:space="0" w:color="auto"/>
              <w:bottom w:val="single" w:sz="4" w:space="0" w:color="auto"/>
              <w:right w:val="single" w:sz="4" w:space="0" w:color="auto"/>
            </w:tcBorders>
            <w:shd w:val="clear" w:color="auto" w:fill="auto"/>
            <w:noWrap/>
            <w:hideMark/>
          </w:tcPr>
          <w:p w:rsidR="00225E15" w:rsidRPr="00D56DA2" w:rsidRDefault="00225E15" w:rsidP="00BB43AB">
            <w:pPr>
              <w:spacing w:before="60" w:after="60" w:line="240" w:lineRule="auto"/>
              <w:rPr>
                <w:rFonts w:cstheme="minorHAnsi"/>
                <w:bCs/>
                <w:sz w:val="20"/>
                <w:szCs w:val="20"/>
              </w:rPr>
            </w:pPr>
            <w:r w:rsidRPr="00D56DA2">
              <w:rPr>
                <w:rFonts w:cstheme="minorHAnsi"/>
                <w:bCs/>
                <w:sz w:val="20"/>
                <w:szCs w:val="20"/>
              </w:rPr>
              <w:t>Deputy Auditor General</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25E15" w:rsidRPr="00D56DA2" w:rsidRDefault="00225E15" w:rsidP="00BB43AB">
            <w:pPr>
              <w:spacing w:before="60" w:after="60" w:line="240" w:lineRule="auto"/>
              <w:rPr>
                <w:rFonts w:cstheme="minorHAnsi"/>
                <w:bCs/>
                <w:color w:val="000000"/>
                <w:sz w:val="20"/>
                <w:szCs w:val="20"/>
              </w:rPr>
            </w:pPr>
            <w:r w:rsidRPr="00D56DA2">
              <w:rPr>
                <w:rFonts w:cstheme="minorHAnsi"/>
                <w:bCs/>
                <w:color w:val="000000"/>
                <w:sz w:val="20"/>
                <w:szCs w:val="20"/>
              </w:rPr>
              <w:t>Brunei Darussalam</w:t>
            </w:r>
          </w:p>
        </w:tc>
      </w:tr>
      <w:tr w:rsidR="00225E15" w:rsidRPr="00A508F3" w:rsidTr="00A508F3">
        <w:trPr>
          <w:trHeight w:val="300"/>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225E15" w:rsidRPr="00D56DA2" w:rsidRDefault="00225E15" w:rsidP="00BB43AB">
            <w:pPr>
              <w:spacing w:before="60" w:after="60" w:line="240" w:lineRule="auto"/>
              <w:jc w:val="center"/>
              <w:rPr>
                <w:rFonts w:cstheme="minorHAnsi"/>
                <w:bCs/>
                <w:color w:val="000000"/>
                <w:sz w:val="20"/>
                <w:szCs w:val="20"/>
              </w:rPr>
            </w:pPr>
            <w:r w:rsidRPr="00D56DA2">
              <w:rPr>
                <w:rFonts w:cstheme="minorHAnsi"/>
                <w:bCs/>
                <w:color w:val="000000"/>
                <w:sz w:val="20"/>
                <w:szCs w:val="20"/>
              </w:rPr>
              <w:t>6</w:t>
            </w:r>
          </w:p>
        </w:tc>
        <w:tc>
          <w:tcPr>
            <w:tcW w:w="3228" w:type="dxa"/>
            <w:tcBorders>
              <w:top w:val="single" w:sz="4" w:space="0" w:color="auto"/>
              <w:left w:val="single" w:sz="4" w:space="0" w:color="auto"/>
              <w:bottom w:val="single" w:sz="4" w:space="0" w:color="auto"/>
              <w:right w:val="single" w:sz="4" w:space="0" w:color="auto"/>
            </w:tcBorders>
            <w:shd w:val="clear" w:color="000000" w:fill="FFFFFF"/>
            <w:noWrap/>
            <w:hideMark/>
          </w:tcPr>
          <w:p w:rsidR="00225E15" w:rsidRPr="00D56DA2" w:rsidRDefault="00225E15" w:rsidP="00BB43AB">
            <w:pPr>
              <w:spacing w:before="60" w:after="60" w:line="240" w:lineRule="auto"/>
              <w:rPr>
                <w:rFonts w:cstheme="minorHAnsi"/>
                <w:bCs/>
                <w:sz w:val="20"/>
                <w:szCs w:val="20"/>
              </w:rPr>
            </w:pPr>
            <w:r w:rsidRPr="00D56DA2">
              <w:rPr>
                <w:rFonts w:cstheme="minorHAnsi"/>
                <w:bCs/>
                <w:sz w:val="20"/>
                <w:szCs w:val="20"/>
              </w:rPr>
              <w:t>Mrs NORASMAH HAJI ALI</w:t>
            </w:r>
          </w:p>
        </w:tc>
        <w:tc>
          <w:tcPr>
            <w:tcW w:w="3661" w:type="dxa"/>
            <w:tcBorders>
              <w:top w:val="single" w:sz="4" w:space="0" w:color="auto"/>
              <w:left w:val="single" w:sz="4" w:space="0" w:color="auto"/>
              <w:bottom w:val="single" w:sz="4" w:space="0" w:color="auto"/>
              <w:right w:val="single" w:sz="4" w:space="0" w:color="auto"/>
            </w:tcBorders>
            <w:shd w:val="clear" w:color="auto" w:fill="auto"/>
            <w:noWrap/>
            <w:hideMark/>
          </w:tcPr>
          <w:p w:rsidR="00225E15" w:rsidRPr="00D56DA2" w:rsidRDefault="00225E15" w:rsidP="00BB43AB">
            <w:pPr>
              <w:spacing w:before="60" w:after="60" w:line="240" w:lineRule="auto"/>
              <w:rPr>
                <w:rFonts w:cstheme="minorHAnsi"/>
                <w:bCs/>
                <w:sz w:val="20"/>
                <w:szCs w:val="20"/>
              </w:rPr>
            </w:pPr>
            <w:r w:rsidRPr="00D56DA2">
              <w:rPr>
                <w:rFonts w:cstheme="minorHAnsi"/>
                <w:bCs/>
                <w:sz w:val="20"/>
                <w:szCs w:val="20"/>
              </w:rPr>
              <w:t>Acting Assistant Auditor General Grade I</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25E15" w:rsidRPr="00D56DA2" w:rsidRDefault="00225E15" w:rsidP="00BB43AB">
            <w:pPr>
              <w:spacing w:before="60" w:after="60" w:line="240" w:lineRule="auto"/>
              <w:rPr>
                <w:rFonts w:cstheme="minorHAnsi"/>
                <w:bCs/>
                <w:color w:val="000000"/>
                <w:sz w:val="20"/>
                <w:szCs w:val="20"/>
              </w:rPr>
            </w:pPr>
            <w:r w:rsidRPr="00D56DA2">
              <w:rPr>
                <w:rFonts w:cstheme="minorHAnsi"/>
                <w:bCs/>
                <w:color w:val="000000"/>
                <w:sz w:val="20"/>
                <w:szCs w:val="20"/>
              </w:rPr>
              <w:t>Brunei Darussalam</w:t>
            </w:r>
          </w:p>
        </w:tc>
      </w:tr>
      <w:tr w:rsidR="00225E15" w:rsidRPr="00A508F3" w:rsidTr="00A508F3">
        <w:trPr>
          <w:trHeight w:val="300"/>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225E15" w:rsidRPr="00D56DA2" w:rsidRDefault="00225E15" w:rsidP="00BB43AB">
            <w:pPr>
              <w:spacing w:before="60" w:after="60" w:line="240" w:lineRule="auto"/>
              <w:jc w:val="center"/>
              <w:rPr>
                <w:rFonts w:cstheme="minorHAnsi"/>
                <w:bCs/>
                <w:color w:val="000000"/>
                <w:sz w:val="20"/>
                <w:szCs w:val="20"/>
              </w:rPr>
            </w:pPr>
            <w:r w:rsidRPr="00D56DA2">
              <w:rPr>
                <w:rFonts w:cstheme="minorHAnsi"/>
                <w:bCs/>
                <w:color w:val="000000"/>
                <w:sz w:val="20"/>
                <w:szCs w:val="20"/>
              </w:rPr>
              <w:t>7</w:t>
            </w:r>
          </w:p>
        </w:tc>
        <w:tc>
          <w:tcPr>
            <w:tcW w:w="3228" w:type="dxa"/>
            <w:tcBorders>
              <w:top w:val="single" w:sz="4" w:space="0" w:color="auto"/>
              <w:left w:val="single" w:sz="4" w:space="0" w:color="auto"/>
              <w:bottom w:val="single" w:sz="4" w:space="0" w:color="auto"/>
              <w:right w:val="single" w:sz="4" w:space="0" w:color="auto"/>
            </w:tcBorders>
            <w:shd w:val="clear" w:color="000000" w:fill="FFFFFF"/>
            <w:noWrap/>
            <w:hideMark/>
          </w:tcPr>
          <w:p w:rsidR="00225E15" w:rsidRPr="00D56DA2" w:rsidRDefault="00225E15" w:rsidP="00BB43AB">
            <w:pPr>
              <w:spacing w:before="60" w:after="60" w:line="240" w:lineRule="auto"/>
              <w:rPr>
                <w:rFonts w:cstheme="minorHAnsi"/>
                <w:bCs/>
                <w:sz w:val="20"/>
                <w:szCs w:val="20"/>
              </w:rPr>
            </w:pPr>
            <w:r w:rsidRPr="00D56DA2">
              <w:rPr>
                <w:rFonts w:cstheme="minorHAnsi"/>
                <w:bCs/>
                <w:sz w:val="20"/>
                <w:szCs w:val="20"/>
              </w:rPr>
              <w:t>Mr SEYHA CHHOR</w:t>
            </w:r>
          </w:p>
        </w:tc>
        <w:tc>
          <w:tcPr>
            <w:tcW w:w="3661" w:type="dxa"/>
            <w:tcBorders>
              <w:top w:val="single" w:sz="4" w:space="0" w:color="auto"/>
              <w:left w:val="single" w:sz="4" w:space="0" w:color="auto"/>
              <w:bottom w:val="single" w:sz="4" w:space="0" w:color="auto"/>
              <w:right w:val="single" w:sz="4" w:space="0" w:color="auto"/>
            </w:tcBorders>
            <w:shd w:val="clear" w:color="auto" w:fill="auto"/>
            <w:noWrap/>
            <w:hideMark/>
          </w:tcPr>
          <w:p w:rsidR="00225E15" w:rsidRPr="00D56DA2" w:rsidRDefault="00225E15" w:rsidP="00BB43AB">
            <w:pPr>
              <w:spacing w:before="60" w:after="60" w:line="240" w:lineRule="auto"/>
              <w:rPr>
                <w:rFonts w:cstheme="minorHAnsi"/>
                <w:bCs/>
                <w:sz w:val="20"/>
                <w:szCs w:val="20"/>
              </w:rPr>
            </w:pPr>
            <w:r w:rsidRPr="00D56DA2">
              <w:rPr>
                <w:rFonts w:cstheme="minorHAnsi"/>
                <w:bCs/>
                <w:sz w:val="20"/>
                <w:szCs w:val="20"/>
              </w:rPr>
              <w:t>Chief of IT office</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25E15" w:rsidRPr="00D56DA2" w:rsidRDefault="00225E15" w:rsidP="00BB43AB">
            <w:pPr>
              <w:spacing w:before="60" w:after="60" w:line="240" w:lineRule="auto"/>
              <w:rPr>
                <w:rFonts w:cstheme="minorHAnsi"/>
                <w:bCs/>
                <w:color w:val="000000"/>
                <w:sz w:val="20"/>
                <w:szCs w:val="20"/>
              </w:rPr>
            </w:pPr>
            <w:r w:rsidRPr="00D56DA2">
              <w:rPr>
                <w:rFonts w:cstheme="minorHAnsi"/>
                <w:bCs/>
                <w:color w:val="000000"/>
                <w:sz w:val="20"/>
                <w:szCs w:val="20"/>
              </w:rPr>
              <w:t>Cambodia</w:t>
            </w:r>
          </w:p>
        </w:tc>
      </w:tr>
      <w:tr w:rsidR="00225E15" w:rsidRPr="00A508F3" w:rsidTr="00A508F3">
        <w:trPr>
          <w:trHeight w:val="300"/>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225E15" w:rsidRPr="00D56DA2" w:rsidRDefault="00225E15" w:rsidP="00BB43AB">
            <w:pPr>
              <w:spacing w:before="60" w:after="60" w:line="240" w:lineRule="auto"/>
              <w:jc w:val="center"/>
              <w:rPr>
                <w:rFonts w:cstheme="minorHAnsi"/>
                <w:bCs/>
                <w:color w:val="000000"/>
                <w:sz w:val="20"/>
                <w:szCs w:val="20"/>
              </w:rPr>
            </w:pPr>
            <w:r w:rsidRPr="00D56DA2">
              <w:rPr>
                <w:rFonts w:cstheme="minorHAnsi"/>
                <w:bCs/>
                <w:color w:val="000000"/>
                <w:sz w:val="20"/>
                <w:szCs w:val="20"/>
              </w:rPr>
              <w:t>8</w:t>
            </w:r>
          </w:p>
        </w:tc>
        <w:tc>
          <w:tcPr>
            <w:tcW w:w="3228" w:type="dxa"/>
            <w:tcBorders>
              <w:top w:val="single" w:sz="4" w:space="0" w:color="auto"/>
              <w:left w:val="single" w:sz="4" w:space="0" w:color="auto"/>
              <w:bottom w:val="single" w:sz="4" w:space="0" w:color="auto"/>
              <w:right w:val="single" w:sz="4" w:space="0" w:color="auto"/>
            </w:tcBorders>
            <w:shd w:val="clear" w:color="000000" w:fill="FFFFFF"/>
            <w:noWrap/>
            <w:hideMark/>
          </w:tcPr>
          <w:p w:rsidR="00225E15" w:rsidRPr="00D56DA2" w:rsidRDefault="00225E15" w:rsidP="00BB43AB">
            <w:pPr>
              <w:spacing w:before="60" w:after="60" w:line="240" w:lineRule="auto"/>
              <w:rPr>
                <w:rFonts w:cstheme="minorHAnsi"/>
                <w:bCs/>
                <w:sz w:val="20"/>
                <w:szCs w:val="20"/>
              </w:rPr>
            </w:pPr>
            <w:r w:rsidRPr="00D56DA2">
              <w:rPr>
                <w:rFonts w:cstheme="minorHAnsi"/>
                <w:bCs/>
                <w:sz w:val="20"/>
                <w:szCs w:val="20"/>
              </w:rPr>
              <w:t>Mr ATICHBORA LONG</w:t>
            </w:r>
          </w:p>
        </w:tc>
        <w:tc>
          <w:tcPr>
            <w:tcW w:w="3661" w:type="dxa"/>
            <w:tcBorders>
              <w:top w:val="single" w:sz="4" w:space="0" w:color="auto"/>
              <w:left w:val="single" w:sz="4" w:space="0" w:color="auto"/>
              <w:bottom w:val="single" w:sz="4" w:space="0" w:color="auto"/>
              <w:right w:val="single" w:sz="4" w:space="0" w:color="auto"/>
            </w:tcBorders>
            <w:shd w:val="clear" w:color="auto" w:fill="auto"/>
            <w:noWrap/>
            <w:hideMark/>
          </w:tcPr>
          <w:p w:rsidR="00225E15" w:rsidRPr="00D56DA2" w:rsidRDefault="00225E15" w:rsidP="00BB43AB">
            <w:pPr>
              <w:spacing w:before="60" w:after="60" w:line="240" w:lineRule="auto"/>
              <w:rPr>
                <w:rFonts w:cstheme="minorHAnsi"/>
                <w:bCs/>
                <w:sz w:val="20"/>
                <w:szCs w:val="20"/>
              </w:rPr>
            </w:pPr>
            <w:r w:rsidRPr="00D56DA2">
              <w:rPr>
                <w:rFonts w:cstheme="minorHAnsi"/>
                <w:bCs/>
                <w:sz w:val="20"/>
                <w:szCs w:val="20"/>
              </w:rPr>
              <w:t>Deputy Secretary General</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25E15" w:rsidRPr="00D56DA2" w:rsidRDefault="00225E15" w:rsidP="00BB43AB">
            <w:pPr>
              <w:spacing w:before="60" w:after="60" w:line="240" w:lineRule="auto"/>
              <w:rPr>
                <w:rFonts w:cstheme="minorHAnsi"/>
                <w:bCs/>
                <w:color w:val="000000"/>
                <w:sz w:val="20"/>
                <w:szCs w:val="20"/>
              </w:rPr>
            </w:pPr>
            <w:r w:rsidRPr="00D56DA2">
              <w:rPr>
                <w:rFonts w:cstheme="minorHAnsi"/>
                <w:bCs/>
                <w:color w:val="000000"/>
                <w:sz w:val="20"/>
                <w:szCs w:val="20"/>
              </w:rPr>
              <w:t>Cambodia</w:t>
            </w:r>
          </w:p>
        </w:tc>
      </w:tr>
      <w:tr w:rsidR="00225E15" w:rsidRPr="00A508F3" w:rsidTr="00A508F3">
        <w:trPr>
          <w:trHeight w:val="300"/>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225E15" w:rsidRPr="00D56DA2" w:rsidRDefault="00225E15" w:rsidP="00BB43AB">
            <w:pPr>
              <w:spacing w:before="60" w:after="60" w:line="240" w:lineRule="auto"/>
              <w:jc w:val="center"/>
              <w:rPr>
                <w:rFonts w:cstheme="minorHAnsi"/>
                <w:bCs/>
                <w:color w:val="000000"/>
                <w:sz w:val="20"/>
                <w:szCs w:val="20"/>
              </w:rPr>
            </w:pPr>
            <w:r w:rsidRPr="00D56DA2">
              <w:rPr>
                <w:rFonts w:cstheme="minorHAnsi"/>
                <w:bCs/>
                <w:color w:val="000000"/>
                <w:sz w:val="20"/>
                <w:szCs w:val="20"/>
              </w:rPr>
              <w:t>9</w:t>
            </w:r>
          </w:p>
        </w:tc>
        <w:tc>
          <w:tcPr>
            <w:tcW w:w="3228" w:type="dxa"/>
            <w:tcBorders>
              <w:top w:val="single" w:sz="4" w:space="0" w:color="auto"/>
              <w:left w:val="single" w:sz="4" w:space="0" w:color="auto"/>
              <w:bottom w:val="single" w:sz="4" w:space="0" w:color="auto"/>
              <w:right w:val="single" w:sz="4" w:space="0" w:color="auto"/>
            </w:tcBorders>
            <w:shd w:val="clear" w:color="000000" w:fill="FFFFFF"/>
            <w:noWrap/>
            <w:hideMark/>
          </w:tcPr>
          <w:p w:rsidR="00225E15" w:rsidRPr="00D56DA2" w:rsidRDefault="00225E15" w:rsidP="00BB43AB">
            <w:pPr>
              <w:spacing w:before="60" w:after="60" w:line="240" w:lineRule="auto"/>
              <w:rPr>
                <w:rFonts w:cstheme="minorHAnsi"/>
                <w:bCs/>
                <w:sz w:val="20"/>
                <w:szCs w:val="20"/>
              </w:rPr>
            </w:pPr>
            <w:r w:rsidRPr="00D56DA2">
              <w:rPr>
                <w:rFonts w:cstheme="minorHAnsi"/>
                <w:bCs/>
                <w:sz w:val="20"/>
                <w:szCs w:val="20"/>
              </w:rPr>
              <w:t>Ms LI YANG</w:t>
            </w:r>
          </w:p>
        </w:tc>
        <w:tc>
          <w:tcPr>
            <w:tcW w:w="3661" w:type="dxa"/>
            <w:tcBorders>
              <w:top w:val="single" w:sz="4" w:space="0" w:color="auto"/>
              <w:left w:val="single" w:sz="4" w:space="0" w:color="auto"/>
              <w:bottom w:val="single" w:sz="4" w:space="0" w:color="auto"/>
              <w:right w:val="single" w:sz="4" w:space="0" w:color="auto"/>
            </w:tcBorders>
            <w:shd w:val="clear" w:color="auto" w:fill="auto"/>
            <w:noWrap/>
            <w:hideMark/>
          </w:tcPr>
          <w:p w:rsidR="00225E15" w:rsidRPr="00D56DA2" w:rsidRDefault="00225E15" w:rsidP="00BB43AB">
            <w:pPr>
              <w:spacing w:before="60" w:after="60" w:line="240" w:lineRule="auto"/>
              <w:rPr>
                <w:rFonts w:cstheme="minorHAnsi"/>
                <w:bCs/>
                <w:sz w:val="20"/>
                <w:szCs w:val="20"/>
              </w:rPr>
            </w:pPr>
            <w:r w:rsidRPr="00D56DA2">
              <w:rPr>
                <w:rFonts w:cstheme="minorHAnsi"/>
                <w:bCs/>
                <w:sz w:val="20"/>
                <w:szCs w:val="20"/>
              </w:rPr>
              <w:t>Director</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25E15" w:rsidRPr="00D56DA2" w:rsidRDefault="00225E15" w:rsidP="00BB43AB">
            <w:pPr>
              <w:spacing w:before="60" w:after="60" w:line="240" w:lineRule="auto"/>
              <w:rPr>
                <w:rFonts w:cstheme="minorHAnsi"/>
                <w:bCs/>
                <w:color w:val="000000"/>
                <w:sz w:val="20"/>
                <w:szCs w:val="20"/>
              </w:rPr>
            </w:pPr>
            <w:r w:rsidRPr="00D56DA2">
              <w:rPr>
                <w:rFonts w:cstheme="minorHAnsi"/>
                <w:bCs/>
                <w:color w:val="000000"/>
                <w:sz w:val="20"/>
                <w:szCs w:val="20"/>
              </w:rPr>
              <w:t>China</w:t>
            </w:r>
          </w:p>
        </w:tc>
      </w:tr>
      <w:tr w:rsidR="00225E15" w:rsidRPr="00A508F3" w:rsidTr="00A508F3">
        <w:trPr>
          <w:trHeight w:val="300"/>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225E15" w:rsidRPr="00D56DA2" w:rsidRDefault="00225E15" w:rsidP="00BB43AB">
            <w:pPr>
              <w:spacing w:before="60" w:after="60" w:line="240" w:lineRule="auto"/>
              <w:jc w:val="center"/>
              <w:rPr>
                <w:rFonts w:cstheme="minorHAnsi"/>
                <w:bCs/>
                <w:color w:val="000000"/>
                <w:sz w:val="20"/>
                <w:szCs w:val="20"/>
              </w:rPr>
            </w:pPr>
            <w:r w:rsidRPr="00D56DA2">
              <w:rPr>
                <w:rFonts w:cstheme="minorHAnsi"/>
                <w:bCs/>
                <w:color w:val="000000"/>
                <w:sz w:val="20"/>
                <w:szCs w:val="20"/>
              </w:rPr>
              <w:t>10</w:t>
            </w:r>
          </w:p>
        </w:tc>
        <w:tc>
          <w:tcPr>
            <w:tcW w:w="3228" w:type="dxa"/>
            <w:tcBorders>
              <w:top w:val="single" w:sz="4" w:space="0" w:color="auto"/>
              <w:left w:val="single" w:sz="4" w:space="0" w:color="auto"/>
              <w:bottom w:val="single" w:sz="4" w:space="0" w:color="auto"/>
              <w:right w:val="single" w:sz="4" w:space="0" w:color="auto"/>
            </w:tcBorders>
            <w:shd w:val="clear" w:color="000000" w:fill="FFFFFF"/>
            <w:noWrap/>
            <w:hideMark/>
          </w:tcPr>
          <w:p w:rsidR="00225E15" w:rsidRPr="00D56DA2" w:rsidRDefault="00225E15" w:rsidP="00BB43AB">
            <w:pPr>
              <w:spacing w:before="60" w:after="60" w:line="240" w:lineRule="auto"/>
              <w:rPr>
                <w:rFonts w:cstheme="minorHAnsi"/>
                <w:bCs/>
                <w:sz w:val="20"/>
                <w:szCs w:val="20"/>
              </w:rPr>
            </w:pPr>
            <w:r w:rsidRPr="00D56DA2">
              <w:rPr>
                <w:rFonts w:cstheme="minorHAnsi"/>
                <w:bCs/>
                <w:sz w:val="20"/>
                <w:szCs w:val="20"/>
              </w:rPr>
              <w:t>Ms YUEKUN CHEN</w:t>
            </w:r>
          </w:p>
        </w:tc>
        <w:tc>
          <w:tcPr>
            <w:tcW w:w="3661" w:type="dxa"/>
            <w:tcBorders>
              <w:top w:val="single" w:sz="4" w:space="0" w:color="auto"/>
              <w:left w:val="single" w:sz="4" w:space="0" w:color="auto"/>
              <w:bottom w:val="single" w:sz="4" w:space="0" w:color="auto"/>
              <w:right w:val="single" w:sz="4" w:space="0" w:color="auto"/>
            </w:tcBorders>
            <w:shd w:val="clear" w:color="auto" w:fill="auto"/>
            <w:noWrap/>
            <w:hideMark/>
          </w:tcPr>
          <w:p w:rsidR="00225E15" w:rsidRPr="00D56DA2" w:rsidRDefault="00225E15" w:rsidP="00BB43AB">
            <w:pPr>
              <w:spacing w:before="60" w:after="60" w:line="240" w:lineRule="auto"/>
              <w:rPr>
                <w:rFonts w:cstheme="minorHAnsi"/>
                <w:bCs/>
                <w:sz w:val="20"/>
                <w:szCs w:val="20"/>
              </w:rPr>
            </w:pPr>
            <w:r w:rsidRPr="00D56DA2">
              <w:rPr>
                <w:rFonts w:cstheme="minorHAnsi"/>
                <w:bCs/>
                <w:sz w:val="20"/>
                <w:szCs w:val="20"/>
              </w:rPr>
              <w:t>Director</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25E15" w:rsidRPr="00D56DA2" w:rsidRDefault="00225E15" w:rsidP="00BB43AB">
            <w:pPr>
              <w:spacing w:before="60" w:after="60" w:line="240" w:lineRule="auto"/>
              <w:rPr>
                <w:rFonts w:cstheme="minorHAnsi"/>
                <w:bCs/>
                <w:color w:val="000000"/>
                <w:sz w:val="20"/>
                <w:szCs w:val="20"/>
              </w:rPr>
            </w:pPr>
            <w:r w:rsidRPr="00D56DA2">
              <w:rPr>
                <w:rFonts w:cstheme="minorHAnsi"/>
                <w:bCs/>
                <w:color w:val="000000"/>
                <w:sz w:val="20"/>
                <w:szCs w:val="20"/>
              </w:rPr>
              <w:t>China</w:t>
            </w:r>
          </w:p>
        </w:tc>
      </w:tr>
      <w:tr w:rsidR="00225E15" w:rsidRPr="00A508F3" w:rsidTr="00A508F3">
        <w:trPr>
          <w:trHeight w:val="300"/>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225E15" w:rsidRPr="00D56DA2" w:rsidRDefault="00225E15" w:rsidP="00BB43AB">
            <w:pPr>
              <w:spacing w:before="60" w:after="60" w:line="240" w:lineRule="auto"/>
              <w:jc w:val="center"/>
              <w:rPr>
                <w:rFonts w:cstheme="minorHAnsi"/>
                <w:bCs/>
                <w:color w:val="000000"/>
                <w:sz w:val="20"/>
                <w:szCs w:val="20"/>
              </w:rPr>
            </w:pPr>
            <w:r w:rsidRPr="00D56DA2">
              <w:rPr>
                <w:rFonts w:cstheme="minorHAnsi"/>
                <w:bCs/>
                <w:color w:val="000000"/>
                <w:sz w:val="20"/>
                <w:szCs w:val="20"/>
              </w:rPr>
              <w:t>11</w:t>
            </w:r>
          </w:p>
        </w:tc>
        <w:tc>
          <w:tcPr>
            <w:tcW w:w="3228" w:type="dxa"/>
            <w:tcBorders>
              <w:top w:val="single" w:sz="4" w:space="0" w:color="auto"/>
              <w:left w:val="single" w:sz="4" w:space="0" w:color="auto"/>
              <w:bottom w:val="single" w:sz="4" w:space="0" w:color="auto"/>
              <w:right w:val="single" w:sz="4" w:space="0" w:color="auto"/>
            </w:tcBorders>
            <w:shd w:val="clear" w:color="000000" w:fill="FFFFFF"/>
            <w:noWrap/>
            <w:hideMark/>
          </w:tcPr>
          <w:p w:rsidR="00225E15" w:rsidRPr="00D56DA2" w:rsidRDefault="00225E15" w:rsidP="00BB43AB">
            <w:pPr>
              <w:spacing w:before="60" w:after="60" w:line="240" w:lineRule="auto"/>
              <w:rPr>
                <w:rFonts w:cstheme="minorHAnsi"/>
                <w:bCs/>
                <w:sz w:val="20"/>
                <w:szCs w:val="20"/>
              </w:rPr>
            </w:pPr>
            <w:r w:rsidRPr="00D56DA2">
              <w:rPr>
                <w:rFonts w:cstheme="minorHAnsi"/>
                <w:bCs/>
                <w:sz w:val="20"/>
                <w:szCs w:val="20"/>
              </w:rPr>
              <w:t>Mr VINOD RAI</w:t>
            </w:r>
          </w:p>
        </w:tc>
        <w:tc>
          <w:tcPr>
            <w:tcW w:w="3661" w:type="dxa"/>
            <w:tcBorders>
              <w:top w:val="single" w:sz="4" w:space="0" w:color="auto"/>
              <w:left w:val="single" w:sz="4" w:space="0" w:color="auto"/>
              <w:bottom w:val="single" w:sz="4" w:space="0" w:color="auto"/>
              <w:right w:val="single" w:sz="4" w:space="0" w:color="auto"/>
            </w:tcBorders>
            <w:shd w:val="clear" w:color="auto" w:fill="auto"/>
            <w:noWrap/>
            <w:hideMark/>
          </w:tcPr>
          <w:p w:rsidR="00225E15" w:rsidRPr="00D56DA2" w:rsidRDefault="00225E15" w:rsidP="00BB43AB">
            <w:pPr>
              <w:spacing w:before="60" w:after="60" w:line="240" w:lineRule="auto"/>
              <w:rPr>
                <w:rFonts w:cstheme="minorHAnsi"/>
                <w:bCs/>
                <w:sz w:val="20"/>
                <w:szCs w:val="20"/>
              </w:rPr>
            </w:pPr>
            <w:r w:rsidRPr="00D56DA2">
              <w:rPr>
                <w:rFonts w:cstheme="minorHAnsi"/>
                <w:bCs/>
                <w:sz w:val="20"/>
                <w:szCs w:val="20"/>
              </w:rPr>
              <w:t>Comptroller and Auditor General</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25E15" w:rsidRPr="00D56DA2" w:rsidRDefault="00225E15" w:rsidP="00BB43AB">
            <w:pPr>
              <w:spacing w:before="60" w:after="60" w:line="240" w:lineRule="auto"/>
              <w:rPr>
                <w:rFonts w:cstheme="minorHAnsi"/>
                <w:bCs/>
                <w:color w:val="000000"/>
                <w:sz w:val="20"/>
                <w:szCs w:val="20"/>
              </w:rPr>
            </w:pPr>
            <w:r w:rsidRPr="00D56DA2">
              <w:rPr>
                <w:rFonts w:cstheme="minorHAnsi"/>
                <w:bCs/>
                <w:color w:val="000000"/>
                <w:sz w:val="20"/>
                <w:szCs w:val="20"/>
              </w:rPr>
              <w:t>India</w:t>
            </w:r>
          </w:p>
        </w:tc>
      </w:tr>
      <w:tr w:rsidR="00225E15" w:rsidRPr="00A508F3" w:rsidTr="00A508F3">
        <w:trPr>
          <w:trHeight w:val="300"/>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225E15" w:rsidRPr="00D56DA2" w:rsidRDefault="00225E15" w:rsidP="00BB43AB">
            <w:pPr>
              <w:spacing w:before="60" w:after="60" w:line="240" w:lineRule="auto"/>
              <w:jc w:val="center"/>
              <w:rPr>
                <w:rFonts w:cstheme="minorHAnsi"/>
                <w:bCs/>
                <w:color w:val="000000"/>
                <w:sz w:val="20"/>
                <w:szCs w:val="20"/>
              </w:rPr>
            </w:pPr>
            <w:r w:rsidRPr="00D56DA2">
              <w:rPr>
                <w:rFonts w:cstheme="minorHAnsi"/>
                <w:bCs/>
                <w:color w:val="000000"/>
                <w:sz w:val="20"/>
                <w:szCs w:val="20"/>
              </w:rPr>
              <w:t>12</w:t>
            </w:r>
          </w:p>
        </w:tc>
        <w:tc>
          <w:tcPr>
            <w:tcW w:w="3228" w:type="dxa"/>
            <w:tcBorders>
              <w:top w:val="single" w:sz="4" w:space="0" w:color="auto"/>
              <w:left w:val="single" w:sz="4" w:space="0" w:color="auto"/>
              <w:bottom w:val="single" w:sz="4" w:space="0" w:color="auto"/>
              <w:right w:val="single" w:sz="4" w:space="0" w:color="auto"/>
            </w:tcBorders>
            <w:shd w:val="clear" w:color="000000" w:fill="FFFFFF"/>
            <w:noWrap/>
            <w:hideMark/>
          </w:tcPr>
          <w:p w:rsidR="00225E15" w:rsidRPr="00D56DA2" w:rsidRDefault="00225E15" w:rsidP="00BB43AB">
            <w:pPr>
              <w:spacing w:before="60" w:after="60" w:line="240" w:lineRule="auto"/>
              <w:rPr>
                <w:rFonts w:cstheme="minorHAnsi"/>
                <w:bCs/>
                <w:sz w:val="20"/>
                <w:szCs w:val="20"/>
              </w:rPr>
            </w:pPr>
            <w:r w:rsidRPr="00D56DA2">
              <w:rPr>
                <w:rFonts w:cstheme="minorHAnsi"/>
                <w:bCs/>
                <w:sz w:val="20"/>
                <w:szCs w:val="20"/>
              </w:rPr>
              <w:t>Mr ANADI MISRA</w:t>
            </w:r>
          </w:p>
        </w:tc>
        <w:tc>
          <w:tcPr>
            <w:tcW w:w="3661" w:type="dxa"/>
            <w:tcBorders>
              <w:top w:val="single" w:sz="4" w:space="0" w:color="auto"/>
              <w:left w:val="single" w:sz="4" w:space="0" w:color="auto"/>
              <w:bottom w:val="single" w:sz="4" w:space="0" w:color="auto"/>
              <w:right w:val="single" w:sz="4" w:space="0" w:color="auto"/>
            </w:tcBorders>
            <w:shd w:val="clear" w:color="auto" w:fill="auto"/>
            <w:noWrap/>
            <w:hideMark/>
          </w:tcPr>
          <w:p w:rsidR="00225E15" w:rsidRPr="00D56DA2" w:rsidRDefault="00225E15" w:rsidP="00BB43AB">
            <w:pPr>
              <w:spacing w:before="60" w:after="60" w:line="240" w:lineRule="auto"/>
              <w:rPr>
                <w:rFonts w:cstheme="minorHAnsi"/>
                <w:bCs/>
                <w:sz w:val="20"/>
                <w:szCs w:val="20"/>
              </w:rPr>
            </w:pPr>
            <w:r w:rsidRPr="00D56DA2">
              <w:rPr>
                <w:rFonts w:cstheme="minorHAnsi"/>
                <w:bCs/>
                <w:sz w:val="20"/>
                <w:szCs w:val="20"/>
              </w:rPr>
              <w:t>Director to CAG of India</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25E15" w:rsidRPr="00D56DA2" w:rsidRDefault="00225E15" w:rsidP="00BB43AB">
            <w:pPr>
              <w:spacing w:before="60" w:after="60" w:line="240" w:lineRule="auto"/>
              <w:rPr>
                <w:rFonts w:cstheme="minorHAnsi"/>
                <w:bCs/>
                <w:color w:val="000000"/>
                <w:sz w:val="20"/>
                <w:szCs w:val="20"/>
              </w:rPr>
            </w:pPr>
            <w:r w:rsidRPr="00D56DA2">
              <w:rPr>
                <w:rFonts w:cstheme="minorHAnsi"/>
                <w:bCs/>
                <w:color w:val="000000"/>
                <w:sz w:val="20"/>
                <w:szCs w:val="20"/>
              </w:rPr>
              <w:t>India</w:t>
            </w:r>
          </w:p>
        </w:tc>
      </w:tr>
      <w:tr w:rsidR="00225E15" w:rsidRPr="00A508F3" w:rsidTr="00A508F3">
        <w:trPr>
          <w:trHeight w:val="300"/>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225E15" w:rsidRPr="00D56DA2" w:rsidRDefault="00225E15" w:rsidP="00BB43AB">
            <w:pPr>
              <w:spacing w:before="60" w:after="60" w:line="240" w:lineRule="auto"/>
              <w:jc w:val="center"/>
              <w:rPr>
                <w:rFonts w:cstheme="minorHAnsi"/>
                <w:bCs/>
                <w:color w:val="000000"/>
                <w:sz w:val="20"/>
                <w:szCs w:val="20"/>
              </w:rPr>
            </w:pPr>
            <w:r w:rsidRPr="00D56DA2">
              <w:rPr>
                <w:rFonts w:cstheme="minorHAnsi"/>
                <w:bCs/>
                <w:color w:val="000000"/>
                <w:sz w:val="20"/>
                <w:szCs w:val="20"/>
              </w:rPr>
              <w:t>13</w:t>
            </w:r>
          </w:p>
        </w:tc>
        <w:tc>
          <w:tcPr>
            <w:tcW w:w="3228" w:type="dxa"/>
            <w:tcBorders>
              <w:top w:val="single" w:sz="4" w:space="0" w:color="auto"/>
              <w:left w:val="single" w:sz="4" w:space="0" w:color="auto"/>
              <w:bottom w:val="single" w:sz="4" w:space="0" w:color="auto"/>
              <w:right w:val="single" w:sz="4" w:space="0" w:color="auto"/>
            </w:tcBorders>
            <w:shd w:val="clear" w:color="000000" w:fill="FFFFFF"/>
            <w:noWrap/>
            <w:hideMark/>
          </w:tcPr>
          <w:p w:rsidR="00225E15" w:rsidRPr="00D56DA2" w:rsidRDefault="00225E15" w:rsidP="00BB43AB">
            <w:pPr>
              <w:spacing w:before="60" w:after="60" w:line="240" w:lineRule="auto"/>
              <w:rPr>
                <w:rFonts w:cstheme="minorHAnsi"/>
                <w:bCs/>
                <w:sz w:val="20"/>
                <w:szCs w:val="20"/>
              </w:rPr>
            </w:pPr>
            <w:r w:rsidRPr="00D56DA2">
              <w:rPr>
                <w:rFonts w:cstheme="minorHAnsi"/>
                <w:bCs/>
                <w:sz w:val="20"/>
                <w:szCs w:val="20"/>
              </w:rPr>
              <w:t>Mr JAGBANS SINGH</w:t>
            </w:r>
          </w:p>
        </w:tc>
        <w:tc>
          <w:tcPr>
            <w:tcW w:w="3661" w:type="dxa"/>
            <w:tcBorders>
              <w:top w:val="single" w:sz="4" w:space="0" w:color="auto"/>
              <w:left w:val="single" w:sz="4" w:space="0" w:color="auto"/>
              <w:bottom w:val="single" w:sz="4" w:space="0" w:color="auto"/>
              <w:right w:val="single" w:sz="4" w:space="0" w:color="auto"/>
            </w:tcBorders>
            <w:shd w:val="clear" w:color="auto" w:fill="auto"/>
            <w:noWrap/>
            <w:hideMark/>
          </w:tcPr>
          <w:p w:rsidR="00225E15" w:rsidRPr="00D56DA2" w:rsidRDefault="00225E15" w:rsidP="00BB43AB">
            <w:pPr>
              <w:spacing w:before="60" w:after="60" w:line="240" w:lineRule="auto"/>
              <w:rPr>
                <w:rFonts w:cstheme="minorHAnsi"/>
                <w:bCs/>
                <w:sz w:val="20"/>
                <w:szCs w:val="20"/>
              </w:rPr>
            </w:pPr>
            <w:r w:rsidRPr="00D56DA2">
              <w:rPr>
                <w:rFonts w:cstheme="minorHAnsi"/>
                <w:bCs/>
                <w:sz w:val="20"/>
                <w:szCs w:val="20"/>
              </w:rPr>
              <w:t xml:space="preserve">Director General </w:t>
            </w:r>
            <w:r w:rsidR="002968DC" w:rsidRPr="00D56DA2">
              <w:rPr>
                <w:rFonts w:cstheme="minorHAnsi"/>
                <w:bCs/>
                <w:sz w:val="20"/>
                <w:szCs w:val="20"/>
              </w:rPr>
              <w:t>(</w:t>
            </w:r>
            <w:r w:rsidRPr="00D56DA2">
              <w:rPr>
                <w:rFonts w:cstheme="minorHAnsi"/>
                <w:bCs/>
                <w:sz w:val="20"/>
                <w:szCs w:val="20"/>
              </w:rPr>
              <w:t>International Relations</w:t>
            </w:r>
            <w:r w:rsidR="002968DC" w:rsidRPr="00D56DA2">
              <w:rPr>
                <w:rFonts w:cstheme="minorHAnsi"/>
                <w:bCs/>
                <w:sz w:val="20"/>
                <w:szCs w:val="20"/>
              </w:rPr>
              <w:t>)</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25E15" w:rsidRPr="00D56DA2" w:rsidRDefault="00225E15" w:rsidP="00BB43AB">
            <w:pPr>
              <w:spacing w:before="60" w:after="60" w:line="240" w:lineRule="auto"/>
              <w:rPr>
                <w:rFonts w:cstheme="minorHAnsi"/>
                <w:bCs/>
                <w:color w:val="000000"/>
                <w:sz w:val="20"/>
                <w:szCs w:val="20"/>
              </w:rPr>
            </w:pPr>
            <w:r w:rsidRPr="00D56DA2">
              <w:rPr>
                <w:rFonts w:cstheme="minorHAnsi"/>
                <w:bCs/>
                <w:color w:val="000000"/>
                <w:sz w:val="20"/>
                <w:szCs w:val="20"/>
              </w:rPr>
              <w:t>India</w:t>
            </w:r>
          </w:p>
        </w:tc>
      </w:tr>
      <w:tr w:rsidR="00225E15" w:rsidRPr="00A508F3" w:rsidTr="00A508F3">
        <w:trPr>
          <w:trHeight w:val="300"/>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225E15" w:rsidRPr="00D56DA2" w:rsidRDefault="00225E15" w:rsidP="00BB43AB">
            <w:pPr>
              <w:spacing w:before="60" w:after="60" w:line="240" w:lineRule="auto"/>
              <w:jc w:val="center"/>
              <w:rPr>
                <w:rFonts w:cstheme="minorHAnsi"/>
                <w:bCs/>
                <w:color w:val="000000"/>
                <w:sz w:val="20"/>
                <w:szCs w:val="20"/>
              </w:rPr>
            </w:pPr>
            <w:r w:rsidRPr="00D56DA2">
              <w:rPr>
                <w:rFonts w:cstheme="minorHAnsi"/>
                <w:bCs/>
                <w:color w:val="000000"/>
                <w:sz w:val="20"/>
                <w:szCs w:val="20"/>
              </w:rPr>
              <w:t>14</w:t>
            </w:r>
          </w:p>
        </w:tc>
        <w:tc>
          <w:tcPr>
            <w:tcW w:w="3228" w:type="dxa"/>
            <w:tcBorders>
              <w:top w:val="single" w:sz="4" w:space="0" w:color="auto"/>
              <w:left w:val="single" w:sz="4" w:space="0" w:color="auto"/>
              <w:bottom w:val="single" w:sz="4" w:space="0" w:color="auto"/>
              <w:right w:val="single" w:sz="4" w:space="0" w:color="auto"/>
            </w:tcBorders>
            <w:shd w:val="clear" w:color="000000" w:fill="FFFFFF"/>
            <w:noWrap/>
            <w:hideMark/>
          </w:tcPr>
          <w:p w:rsidR="00225E15" w:rsidRPr="00D56DA2" w:rsidRDefault="00225E15" w:rsidP="00BB43AB">
            <w:pPr>
              <w:spacing w:before="60" w:after="60" w:line="240" w:lineRule="auto"/>
              <w:rPr>
                <w:rFonts w:cstheme="minorHAnsi"/>
                <w:bCs/>
                <w:sz w:val="20"/>
                <w:szCs w:val="20"/>
              </w:rPr>
            </w:pPr>
            <w:r w:rsidRPr="00D56DA2">
              <w:rPr>
                <w:rFonts w:cstheme="minorHAnsi"/>
                <w:bCs/>
                <w:sz w:val="20"/>
                <w:szCs w:val="20"/>
              </w:rPr>
              <w:t>Mr RAM MOHAN JOHRI</w:t>
            </w:r>
          </w:p>
        </w:tc>
        <w:tc>
          <w:tcPr>
            <w:tcW w:w="3661" w:type="dxa"/>
            <w:tcBorders>
              <w:top w:val="single" w:sz="4" w:space="0" w:color="auto"/>
              <w:left w:val="single" w:sz="4" w:space="0" w:color="auto"/>
              <w:bottom w:val="single" w:sz="4" w:space="0" w:color="auto"/>
              <w:right w:val="single" w:sz="4" w:space="0" w:color="auto"/>
            </w:tcBorders>
            <w:shd w:val="clear" w:color="auto" w:fill="auto"/>
            <w:noWrap/>
            <w:hideMark/>
          </w:tcPr>
          <w:p w:rsidR="00225E15" w:rsidRPr="00D56DA2" w:rsidRDefault="00225E15" w:rsidP="00BB43AB">
            <w:pPr>
              <w:spacing w:before="60" w:after="60" w:line="240" w:lineRule="auto"/>
              <w:rPr>
                <w:rFonts w:cstheme="minorHAnsi"/>
                <w:bCs/>
                <w:sz w:val="20"/>
                <w:szCs w:val="20"/>
              </w:rPr>
            </w:pPr>
            <w:r w:rsidRPr="00D56DA2">
              <w:rPr>
                <w:rFonts w:cstheme="minorHAnsi"/>
                <w:bCs/>
                <w:sz w:val="20"/>
                <w:szCs w:val="20"/>
              </w:rPr>
              <w:t> </w:t>
            </w:r>
            <w:r w:rsidR="002968DC" w:rsidRPr="00D56DA2">
              <w:rPr>
                <w:rFonts w:cstheme="minorHAnsi"/>
                <w:bCs/>
                <w:sz w:val="20"/>
                <w:szCs w:val="20"/>
              </w:rPr>
              <w:t>Principal Director (IS &amp;IT)</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25E15" w:rsidRPr="00D56DA2" w:rsidRDefault="00225E15" w:rsidP="00BB43AB">
            <w:pPr>
              <w:spacing w:before="60" w:after="60" w:line="240" w:lineRule="auto"/>
              <w:rPr>
                <w:rFonts w:cstheme="minorHAnsi"/>
                <w:bCs/>
                <w:color w:val="000000"/>
                <w:sz w:val="20"/>
                <w:szCs w:val="20"/>
              </w:rPr>
            </w:pPr>
            <w:r w:rsidRPr="00D56DA2">
              <w:rPr>
                <w:rFonts w:cstheme="minorHAnsi"/>
                <w:bCs/>
                <w:color w:val="000000"/>
                <w:sz w:val="20"/>
                <w:szCs w:val="20"/>
              </w:rPr>
              <w:t>India</w:t>
            </w:r>
          </w:p>
        </w:tc>
      </w:tr>
      <w:tr w:rsidR="002968DC" w:rsidRPr="00A508F3" w:rsidTr="00A508F3">
        <w:trPr>
          <w:trHeight w:val="300"/>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jc w:val="center"/>
              <w:rPr>
                <w:rFonts w:cstheme="minorHAnsi"/>
                <w:bCs/>
                <w:color w:val="000000"/>
                <w:sz w:val="20"/>
                <w:szCs w:val="20"/>
              </w:rPr>
            </w:pPr>
            <w:r w:rsidRPr="00D56DA2">
              <w:rPr>
                <w:rFonts w:cstheme="minorHAnsi"/>
                <w:bCs/>
                <w:color w:val="000000"/>
                <w:sz w:val="20"/>
                <w:szCs w:val="20"/>
              </w:rPr>
              <w:t>15</w:t>
            </w:r>
          </w:p>
        </w:tc>
        <w:tc>
          <w:tcPr>
            <w:tcW w:w="3228" w:type="dxa"/>
            <w:tcBorders>
              <w:top w:val="single" w:sz="4" w:space="0" w:color="auto"/>
              <w:left w:val="single" w:sz="4" w:space="0" w:color="auto"/>
              <w:bottom w:val="single" w:sz="4" w:space="0" w:color="auto"/>
              <w:right w:val="single" w:sz="4" w:space="0" w:color="auto"/>
            </w:tcBorders>
            <w:shd w:val="clear" w:color="000000" w:fill="FFFFFF"/>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Mr SAURABH NARAIN</w:t>
            </w:r>
          </w:p>
        </w:tc>
        <w:tc>
          <w:tcPr>
            <w:tcW w:w="3661"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2968DC">
            <w:pPr>
              <w:spacing w:before="60" w:after="60" w:line="240" w:lineRule="auto"/>
              <w:rPr>
                <w:rFonts w:cstheme="minorHAnsi"/>
                <w:bCs/>
                <w:sz w:val="20"/>
                <w:szCs w:val="20"/>
              </w:rPr>
            </w:pPr>
            <w:r w:rsidRPr="00D56DA2">
              <w:rPr>
                <w:rFonts w:cstheme="minorHAnsi"/>
                <w:bCs/>
                <w:sz w:val="20"/>
                <w:szCs w:val="20"/>
              </w:rPr>
              <w:t>Director (International Relations)</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color w:val="000000"/>
                <w:sz w:val="20"/>
                <w:szCs w:val="20"/>
              </w:rPr>
            </w:pPr>
            <w:r w:rsidRPr="00D56DA2">
              <w:rPr>
                <w:rFonts w:cstheme="minorHAnsi"/>
                <w:bCs/>
                <w:color w:val="000000"/>
                <w:sz w:val="20"/>
                <w:szCs w:val="20"/>
              </w:rPr>
              <w:t>India</w:t>
            </w:r>
          </w:p>
        </w:tc>
      </w:tr>
      <w:tr w:rsidR="002968DC" w:rsidRPr="00A508F3" w:rsidTr="00A508F3">
        <w:trPr>
          <w:trHeight w:val="300"/>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jc w:val="center"/>
              <w:rPr>
                <w:rFonts w:cstheme="minorHAnsi"/>
                <w:bCs/>
                <w:color w:val="000000"/>
                <w:sz w:val="20"/>
                <w:szCs w:val="20"/>
              </w:rPr>
            </w:pPr>
            <w:r w:rsidRPr="00D56DA2">
              <w:rPr>
                <w:rFonts w:cstheme="minorHAnsi"/>
                <w:bCs/>
                <w:color w:val="000000"/>
                <w:sz w:val="20"/>
                <w:szCs w:val="20"/>
              </w:rPr>
              <w:t>16</w:t>
            </w:r>
          </w:p>
        </w:tc>
        <w:tc>
          <w:tcPr>
            <w:tcW w:w="3228" w:type="dxa"/>
            <w:tcBorders>
              <w:top w:val="single" w:sz="4" w:space="0" w:color="auto"/>
              <w:left w:val="single" w:sz="4" w:space="0" w:color="auto"/>
              <w:bottom w:val="single" w:sz="4" w:space="0" w:color="auto"/>
              <w:right w:val="single" w:sz="4" w:space="0" w:color="auto"/>
            </w:tcBorders>
            <w:shd w:val="clear" w:color="000000" w:fill="FFFFFF"/>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Mr BAHRULLAH AKBAR</w:t>
            </w:r>
          </w:p>
        </w:tc>
        <w:tc>
          <w:tcPr>
            <w:tcW w:w="3661"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The Board Member</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color w:val="000000"/>
                <w:sz w:val="20"/>
                <w:szCs w:val="20"/>
              </w:rPr>
            </w:pPr>
            <w:r w:rsidRPr="00D56DA2">
              <w:rPr>
                <w:rFonts w:cstheme="minorHAnsi"/>
                <w:bCs/>
                <w:color w:val="000000"/>
                <w:sz w:val="20"/>
                <w:szCs w:val="20"/>
              </w:rPr>
              <w:t>Indonesia</w:t>
            </w:r>
          </w:p>
        </w:tc>
      </w:tr>
      <w:tr w:rsidR="002968DC" w:rsidRPr="00A508F3" w:rsidTr="00A508F3">
        <w:trPr>
          <w:trHeight w:val="300"/>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jc w:val="center"/>
              <w:rPr>
                <w:rFonts w:cstheme="minorHAnsi"/>
                <w:bCs/>
                <w:color w:val="000000"/>
                <w:sz w:val="20"/>
                <w:szCs w:val="20"/>
              </w:rPr>
            </w:pPr>
            <w:r w:rsidRPr="00D56DA2">
              <w:rPr>
                <w:rFonts w:cstheme="minorHAnsi"/>
                <w:bCs/>
                <w:color w:val="000000"/>
                <w:sz w:val="20"/>
                <w:szCs w:val="20"/>
              </w:rPr>
              <w:t>17</w:t>
            </w:r>
          </w:p>
        </w:tc>
        <w:tc>
          <w:tcPr>
            <w:tcW w:w="3228" w:type="dxa"/>
            <w:tcBorders>
              <w:top w:val="single" w:sz="4" w:space="0" w:color="auto"/>
              <w:left w:val="single" w:sz="4" w:space="0" w:color="auto"/>
              <w:bottom w:val="single" w:sz="4" w:space="0" w:color="auto"/>
              <w:right w:val="single" w:sz="4" w:space="0" w:color="auto"/>
            </w:tcBorders>
            <w:shd w:val="clear" w:color="000000" w:fill="FFFFFF"/>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Mr ROCHMADI SAPTOGIRI</w:t>
            </w:r>
          </w:p>
        </w:tc>
        <w:tc>
          <w:tcPr>
            <w:tcW w:w="3661"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Director of IT Bureau</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color w:val="000000"/>
                <w:sz w:val="20"/>
                <w:szCs w:val="20"/>
              </w:rPr>
            </w:pPr>
            <w:r w:rsidRPr="00D56DA2">
              <w:rPr>
                <w:rFonts w:cstheme="minorHAnsi"/>
                <w:bCs/>
                <w:color w:val="000000"/>
                <w:sz w:val="20"/>
                <w:szCs w:val="20"/>
              </w:rPr>
              <w:t>Indonesia</w:t>
            </w:r>
          </w:p>
        </w:tc>
      </w:tr>
      <w:tr w:rsidR="002968DC" w:rsidRPr="00A508F3" w:rsidTr="00A508F3">
        <w:trPr>
          <w:trHeight w:val="300"/>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jc w:val="center"/>
              <w:rPr>
                <w:rFonts w:cstheme="minorHAnsi"/>
                <w:bCs/>
                <w:color w:val="000000"/>
                <w:sz w:val="20"/>
                <w:szCs w:val="20"/>
              </w:rPr>
            </w:pPr>
            <w:r w:rsidRPr="00D56DA2">
              <w:rPr>
                <w:rFonts w:cstheme="minorHAnsi"/>
                <w:bCs/>
                <w:color w:val="000000"/>
                <w:sz w:val="20"/>
                <w:szCs w:val="20"/>
              </w:rPr>
              <w:t>18</w:t>
            </w:r>
          </w:p>
        </w:tc>
        <w:tc>
          <w:tcPr>
            <w:tcW w:w="3228" w:type="dxa"/>
            <w:tcBorders>
              <w:top w:val="single" w:sz="4" w:space="0" w:color="auto"/>
              <w:left w:val="single" w:sz="4" w:space="0" w:color="auto"/>
              <w:bottom w:val="single" w:sz="4" w:space="0" w:color="auto"/>
              <w:right w:val="single" w:sz="4" w:space="0" w:color="auto"/>
            </w:tcBorders>
            <w:shd w:val="clear" w:color="000000" w:fill="FFFFFF"/>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Mr NOVIS PRAMANTYA BUDI</w:t>
            </w:r>
          </w:p>
        </w:tc>
        <w:tc>
          <w:tcPr>
            <w:tcW w:w="3661"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Deputy Director of IT Application</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color w:val="000000"/>
                <w:sz w:val="20"/>
                <w:szCs w:val="20"/>
              </w:rPr>
            </w:pPr>
            <w:r w:rsidRPr="00D56DA2">
              <w:rPr>
                <w:rFonts w:cstheme="minorHAnsi"/>
                <w:bCs/>
                <w:color w:val="000000"/>
                <w:sz w:val="20"/>
                <w:szCs w:val="20"/>
              </w:rPr>
              <w:t>Indonesia</w:t>
            </w:r>
          </w:p>
        </w:tc>
      </w:tr>
      <w:tr w:rsidR="002968DC" w:rsidRPr="00A508F3" w:rsidTr="00A508F3">
        <w:trPr>
          <w:trHeight w:val="300"/>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jc w:val="center"/>
              <w:rPr>
                <w:rFonts w:cstheme="minorHAnsi"/>
                <w:bCs/>
                <w:color w:val="000000"/>
                <w:sz w:val="20"/>
                <w:szCs w:val="20"/>
              </w:rPr>
            </w:pPr>
            <w:r w:rsidRPr="00D56DA2">
              <w:rPr>
                <w:rFonts w:cstheme="minorHAnsi"/>
                <w:bCs/>
                <w:color w:val="000000"/>
                <w:sz w:val="20"/>
                <w:szCs w:val="20"/>
              </w:rPr>
              <w:t>19</w:t>
            </w:r>
          </w:p>
        </w:tc>
        <w:tc>
          <w:tcPr>
            <w:tcW w:w="3228" w:type="dxa"/>
            <w:tcBorders>
              <w:top w:val="single" w:sz="4" w:space="0" w:color="auto"/>
              <w:left w:val="single" w:sz="4" w:space="0" w:color="auto"/>
              <w:bottom w:val="single" w:sz="4" w:space="0" w:color="auto"/>
              <w:right w:val="single" w:sz="4" w:space="0" w:color="auto"/>
            </w:tcBorders>
            <w:shd w:val="clear" w:color="000000" w:fill="FFFFFF"/>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Ms KANTI SULISTYOWATI</w:t>
            </w:r>
          </w:p>
        </w:tc>
        <w:tc>
          <w:tcPr>
            <w:tcW w:w="3661"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Staff of INTOSAI Relation</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color w:val="000000"/>
                <w:sz w:val="20"/>
                <w:szCs w:val="20"/>
              </w:rPr>
            </w:pPr>
            <w:r w:rsidRPr="00D56DA2">
              <w:rPr>
                <w:rFonts w:cstheme="minorHAnsi"/>
                <w:bCs/>
                <w:color w:val="000000"/>
                <w:sz w:val="20"/>
                <w:szCs w:val="20"/>
              </w:rPr>
              <w:t>Indonesia</w:t>
            </w:r>
          </w:p>
        </w:tc>
      </w:tr>
      <w:tr w:rsidR="002968DC" w:rsidRPr="00A508F3" w:rsidTr="00A508F3">
        <w:trPr>
          <w:trHeight w:val="300"/>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jc w:val="center"/>
              <w:rPr>
                <w:rFonts w:cstheme="minorHAnsi"/>
                <w:bCs/>
                <w:color w:val="000000"/>
                <w:sz w:val="20"/>
                <w:szCs w:val="20"/>
              </w:rPr>
            </w:pPr>
            <w:r w:rsidRPr="00D56DA2">
              <w:rPr>
                <w:rFonts w:cstheme="minorHAnsi"/>
                <w:bCs/>
                <w:color w:val="000000"/>
                <w:sz w:val="20"/>
                <w:szCs w:val="20"/>
              </w:rPr>
              <w:t>20</w:t>
            </w:r>
          </w:p>
        </w:tc>
        <w:tc>
          <w:tcPr>
            <w:tcW w:w="3228" w:type="dxa"/>
            <w:tcBorders>
              <w:top w:val="single" w:sz="4" w:space="0" w:color="auto"/>
              <w:left w:val="single" w:sz="4" w:space="0" w:color="auto"/>
              <w:bottom w:val="single" w:sz="4" w:space="0" w:color="auto"/>
              <w:right w:val="single" w:sz="4" w:space="0" w:color="auto"/>
            </w:tcBorders>
            <w:shd w:val="clear" w:color="000000" w:fill="FFFFFF"/>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Ms ERI ISHIKAWA</w:t>
            </w:r>
          </w:p>
        </w:tc>
        <w:tc>
          <w:tcPr>
            <w:tcW w:w="3661"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IT Auditor, ICT Division</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color w:val="000000"/>
                <w:sz w:val="20"/>
                <w:szCs w:val="20"/>
              </w:rPr>
            </w:pPr>
            <w:r w:rsidRPr="00D56DA2">
              <w:rPr>
                <w:rFonts w:cstheme="minorHAnsi"/>
                <w:bCs/>
                <w:color w:val="000000"/>
                <w:sz w:val="20"/>
                <w:szCs w:val="20"/>
              </w:rPr>
              <w:t>Japan</w:t>
            </w:r>
          </w:p>
        </w:tc>
      </w:tr>
      <w:tr w:rsidR="002968DC" w:rsidRPr="00A508F3" w:rsidTr="00A508F3">
        <w:trPr>
          <w:trHeight w:val="300"/>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jc w:val="center"/>
              <w:rPr>
                <w:rFonts w:cstheme="minorHAnsi"/>
                <w:bCs/>
                <w:color w:val="000000"/>
                <w:sz w:val="20"/>
                <w:szCs w:val="20"/>
              </w:rPr>
            </w:pPr>
            <w:r w:rsidRPr="00D56DA2">
              <w:rPr>
                <w:rFonts w:cstheme="minorHAnsi"/>
                <w:bCs/>
                <w:color w:val="000000"/>
                <w:sz w:val="20"/>
                <w:szCs w:val="20"/>
              </w:rPr>
              <w:t>21</w:t>
            </w:r>
          </w:p>
        </w:tc>
        <w:tc>
          <w:tcPr>
            <w:tcW w:w="3228" w:type="dxa"/>
            <w:tcBorders>
              <w:top w:val="single" w:sz="4" w:space="0" w:color="auto"/>
              <w:left w:val="single" w:sz="4" w:space="0" w:color="auto"/>
              <w:bottom w:val="single" w:sz="4" w:space="0" w:color="auto"/>
              <w:right w:val="single" w:sz="4" w:space="0" w:color="auto"/>
            </w:tcBorders>
            <w:shd w:val="clear" w:color="000000" w:fill="FFFFFF"/>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Mr HIDEATSU TOMISAWA</w:t>
            </w:r>
          </w:p>
        </w:tc>
        <w:tc>
          <w:tcPr>
            <w:tcW w:w="3661"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Deputy Senior Director, Research &amp; International</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color w:val="000000"/>
                <w:sz w:val="20"/>
                <w:szCs w:val="20"/>
              </w:rPr>
            </w:pPr>
            <w:r w:rsidRPr="00D56DA2">
              <w:rPr>
                <w:rFonts w:cstheme="minorHAnsi"/>
                <w:bCs/>
                <w:color w:val="000000"/>
                <w:sz w:val="20"/>
                <w:szCs w:val="20"/>
              </w:rPr>
              <w:t>Japan</w:t>
            </w:r>
          </w:p>
        </w:tc>
      </w:tr>
      <w:tr w:rsidR="002968DC" w:rsidRPr="00A508F3" w:rsidTr="00A508F3">
        <w:trPr>
          <w:trHeight w:val="300"/>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jc w:val="center"/>
              <w:rPr>
                <w:rFonts w:cstheme="minorHAnsi"/>
                <w:bCs/>
                <w:color w:val="000000"/>
                <w:sz w:val="20"/>
                <w:szCs w:val="20"/>
              </w:rPr>
            </w:pPr>
            <w:r w:rsidRPr="00D56DA2">
              <w:rPr>
                <w:rFonts w:cstheme="minorHAnsi"/>
                <w:bCs/>
                <w:color w:val="000000"/>
                <w:sz w:val="20"/>
                <w:szCs w:val="20"/>
              </w:rPr>
              <w:t>22</w:t>
            </w:r>
          </w:p>
        </w:tc>
        <w:tc>
          <w:tcPr>
            <w:tcW w:w="3228" w:type="dxa"/>
            <w:tcBorders>
              <w:top w:val="single" w:sz="4" w:space="0" w:color="auto"/>
              <w:left w:val="single" w:sz="4" w:space="0" w:color="auto"/>
              <w:bottom w:val="single" w:sz="4" w:space="0" w:color="auto"/>
              <w:right w:val="single" w:sz="4" w:space="0" w:color="auto"/>
            </w:tcBorders>
            <w:shd w:val="clear" w:color="000000" w:fill="FFFFFF"/>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Mr LUCAS TATIRETA</w:t>
            </w:r>
          </w:p>
        </w:tc>
        <w:tc>
          <w:tcPr>
            <w:tcW w:w="3661"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Senior IT Auditor</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color w:val="000000"/>
                <w:sz w:val="20"/>
                <w:szCs w:val="20"/>
              </w:rPr>
            </w:pPr>
            <w:r w:rsidRPr="00D56DA2">
              <w:rPr>
                <w:rFonts w:cstheme="minorHAnsi"/>
                <w:bCs/>
                <w:color w:val="000000"/>
                <w:sz w:val="20"/>
                <w:szCs w:val="20"/>
              </w:rPr>
              <w:t>Kiribati</w:t>
            </w:r>
          </w:p>
        </w:tc>
      </w:tr>
      <w:tr w:rsidR="002968DC" w:rsidRPr="00A508F3" w:rsidTr="00A508F3">
        <w:trPr>
          <w:trHeight w:val="300"/>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jc w:val="center"/>
              <w:rPr>
                <w:rFonts w:cstheme="minorHAnsi"/>
                <w:bCs/>
                <w:color w:val="000000"/>
                <w:sz w:val="20"/>
                <w:szCs w:val="20"/>
              </w:rPr>
            </w:pPr>
            <w:r w:rsidRPr="00D56DA2">
              <w:rPr>
                <w:rFonts w:cstheme="minorHAnsi"/>
                <w:bCs/>
                <w:color w:val="000000"/>
                <w:sz w:val="20"/>
                <w:szCs w:val="20"/>
              </w:rPr>
              <w:t>23</w:t>
            </w:r>
          </w:p>
        </w:tc>
        <w:tc>
          <w:tcPr>
            <w:tcW w:w="3228" w:type="dxa"/>
            <w:tcBorders>
              <w:top w:val="single" w:sz="4" w:space="0" w:color="auto"/>
              <w:left w:val="single" w:sz="4" w:space="0" w:color="auto"/>
              <w:bottom w:val="single" w:sz="4" w:space="0" w:color="auto"/>
              <w:right w:val="single" w:sz="4" w:space="0" w:color="auto"/>
            </w:tcBorders>
            <w:shd w:val="clear" w:color="000000" w:fill="FFFFFF"/>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Mr JINWON HO</w:t>
            </w:r>
          </w:p>
        </w:tc>
        <w:tc>
          <w:tcPr>
            <w:tcW w:w="3661"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Senior Researcher</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color w:val="000000"/>
                <w:sz w:val="20"/>
                <w:szCs w:val="20"/>
              </w:rPr>
            </w:pPr>
            <w:r w:rsidRPr="00D56DA2">
              <w:rPr>
                <w:rFonts w:cstheme="minorHAnsi"/>
                <w:bCs/>
                <w:color w:val="000000"/>
                <w:sz w:val="20"/>
                <w:szCs w:val="20"/>
              </w:rPr>
              <w:t>Korea (Republic Of)</w:t>
            </w:r>
          </w:p>
        </w:tc>
      </w:tr>
      <w:tr w:rsidR="002968DC" w:rsidRPr="00A508F3" w:rsidTr="00A508F3">
        <w:trPr>
          <w:trHeight w:val="300"/>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jc w:val="center"/>
              <w:rPr>
                <w:rFonts w:cstheme="minorHAnsi"/>
                <w:bCs/>
                <w:color w:val="000000"/>
                <w:sz w:val="20"/>
                <w:szCs w:val="20"/>
              </w:rPr>
            </w:pPr>
            <w:r w:rsidRPr="00D56DA2">
              <w:rPr>
                <w:rFonts w:cstheme="minorHAnsi"/>
                <w:bCs/>
                <w:color w:val="000000"/>
                <w:sz w:val="20"/>
                <w:szCs w:val="20"/>
              </w:rPr>
              <w:t>24</w:t>
            </w:r>
          </w:p>
        </w:tc>
        <w:tc>
          <w:tcPr>
            <w:tcW w:w="3228" w:type="dxa"/>
            <w:tcBorders>
              <w:top w:val="single" w:sz="4" w:space="0" w:color="auto"/>
              <w:left w:val="single" w:sz="4" w:space="0" w:color="auto"/>
              <w:bottom w:val="single" w:sz="4" w:space="0" w:color="auto"/>
              <w:right w:val="single" w:sz="4" w:space="0" w:color="auto"/>
            </w:tcBorders>
            <w:shd w:val="clear" w:color="000000" w:fill="FFFFFF"/>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Mr OSAMA AL-FARIS</w:t>
            </w:r>
          </w:p>
        </w:tc>
        <w:tc>
          <w:tcPr>
            <w:tcW w:w="3661"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IT Audit Supervisor</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color w:val="000000"/>
                <w:sz w:val="20"/>
                <w:szCs w:val="20"/>
              </w:rPr>
            </w:pPr>
            <w:r w:rsidRPr="00D56DA2">
              <w:rPr>
                <w:rFonts w:cstheme="minorHAnsi"/>
                <w:bCs/>
                <w:color w:val="000000"/>
                <w:sz w:val="20"/>
                <w:szCs w:val="20"/>
              </w:rPr>
              <w:t>Kuwait</w:t>
            </w:r>
          </w:p>
        </w:tc>
      </w:tr>
      <w:tr w:rsidR="002968DC" w:rsidRPr="00A508F3" w:rsidTr="00A508F3">
        <w:trPr>
          <w:trHeight w:val="300"/>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jc w:val="center"/>
              <w:rPr>
                <w:rFonts w:cstheme="minorHAnsi"/>
                <w:bCs/>
                <w:color w:val="000000"/>
                <w:sz w:val="20"/>
                <w:szCs w:val="20"/>
              </w:rPr>
            </w:pPr>
            <w:r w:rsidRPr="00D56DA2">
              <w:rPr>
                <w:rFonts w:cstheme="minorHAnsi"/>
                <w:bCs/>
                <w:color w:val="000000"/>
                <w:sz w:val="20"/>
                <w:szCs w:val="20"/>
              </w:rPr>
              <w:t>25</w:t>
            </w:r>
          </w:p>
        </w:tc>
        <w:tc>
          <w:tcPr>
            <w:tcW w:w="3228" w:type="dxa"/>
            <w:tcBorders>
              <w:top w:val="single" w:sz="4" w:space="0" w:color="auto"/>
              <w:left w:val="single" w:sz="4" w:space="0" w:color="auto"/>
              <w:bottom w:val="single" w:sz="4" w:space="0" w:color="auto"/>
              <w:right w:val="single" w:sz="4" w:space="0" w:color="auto"/>
            </w:tcBorders>
            <w:shd w:val="clear" w:color="000000" w:fill="FFFFFF"/>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Mr SAAD AL-KHALFAN</w:t>
            </w:r>
          </w:p>
        </w:tc>
        <w:tc>
          <w:tcPr>
            <w:tcW w:w="3661"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Senior IT Auditor</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color w:val="000000"/>
                <w:sz w:val="20"/>
                <w:szCs w:val="20"/>
              </w:rPr>
            </w:pPr>
            <w:r w:rsidRPr="00D56DA2">
              <w:rPr>
                <w:rFonts w:cstheme="minorHAnsi"/>
                <w:bCs/>
                <w:color w:val="000000"/>
                <w:sz w:val="20"/>
                <w:szCs w:val="20"/>
              </w:rPr>
              <w:t>Kuwait</w:t>
            </w:r>
          </w:p>
        </w:tc>
      </w:tr>
      <w:tr w:rsidR="002968DC" w:rsidRPr="00A508F3" w:rsidTr="00A508F3">
        <w:trPr>
          <w:trHeight w:val="300"/>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jc w:val="center"/>
              <w:rPr>
                <w:rFonts w:cstheme="minorHAnsi"/>
                <w:bCs/>
                <w:color w:val="000000"/>
                <w:sz w:val="20"/>
                <w:szCs w:val="20"/>
              </w:rPr>
            </w:pPr>
            <w:r w:rsidRPr="00D56DA2">
              <w:rPr>
                <w:rFonts w:cstheme="minorHAnsi"/>
                <w:bCs/>
                <w:color w:val="000000"/>
                <w:sz w:val="20"/>
                <w:szCs w:val="20"/>
              </w:rPr>
              <w:t>26</w:t>
            </w:r>
          </w:p>
        </w:tc>
        <w:tc>
          <w:tcPr>
            <w:tcW w:w="3228" w:type="dxa"/>
            <w:tcBorders>
              <w:top w:val="single" w:sz="4" w:space="0" w:color="auto"/>
              <w:left w:val="single" w:sz="4" w:space="0" w:color="auto"/>
              <w:bottom w:val="single" w:sz="4" w:space="0" w:color="auto"/>
              <w:right w:val="single" w:sz="4" w:space="0" w:color="auto"/>
            </w:tcBorders>
            <w:shd w:val="clear" w:color="000000" w:fill="FFFFFF"/>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Ms GIEDRĖ ŠVEDIENĖ</w:t>
            </w:r>
          </w:p>
        </w:tc>
        <w:tc>
          <w:tcPr>
            <w:tcW w:w="3661"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Auditor General</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color w:val="000000"/>
                <w:sz w:val="20"/>
                <w:szCs w:val="20"/>
              </w:rPr>
            </w:pPr>
            <w:r w:rsidRPr="00D56DA2">
              <w:rPr>
                <w:rFonts w:cstheme="minorHAnsi"/>
                <w:bCs/>
                <w:color w:val="000000"/>
                <w:sz w:val="20"/>
                <w:szCs w:val="20"/>
              </w:rPr>
              <w:t>Lithuania</w:t>
            </w:r>
          </w:p>
        </w:tc>
      </w:tr>
      <w:tr w:rsidR="002968DC" w:rsidRPr="00A508F3" w:rsidTr="00A508F3">
        <w:trPr>
          <w:trHeight w:val="300"/>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jc w:val="center"/>
              <w:rPr>
                <w:rFonts w:cstheme="minorHAnsi"/>
                <w:bCs/>
                <w:color w:val="000000"/>
                <w:sz w:val="20"/>
                <w:szCs w:val="20"/>
              </w:rPr>
            </w:pPr>
            <w:r w:rsidRPr="00D56DA2">
              <w:rPr>
                <w:rFonts w:cstheme="minorHAnsi"/>
                <w:bCs/>
                <w:color w:val="000000"/>
                <w:sz w:val="20"/>
                <w:szCs w:val="20"/>
              </w:rPr>
              <w:t>27</w:t>
            </w:r>
          </w:p>
        </w:tc>
        <w:tc>
          <w:tcPr>
            <w:tcW w:w="3228" w:type="dxa"/>
            <w:tcBorders>
              <w:top w:val="single" w:sz="4" w:space="0" w:color="auto"/>
              <w:left w:val="single" w:sz="4" w:space="0" w:color="auto"/>
              <w:bottom w:val="single" w:sz="4" w:space="0" w:color="auto"/>
              <w:right w:val="single" w:sz="4" w:space="0" w:color="auto"/>
            </w:tcBorders>
            <w:shd w:val="clear" w:color="000000" w:fill="FFFFFF"/>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Mr ARŪNAS KERAMINAS</w:t>
            </w:r>
          </w:p>
        </w:tc>
        <w:tc>
          <w:tcPr>
            <w:tcW w:w="3661"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Deputy Auditor General</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color w:val="000000"/>
                <w:sz w:val="20"/>
                <w:szCs w:val="20"/>
              </w:rPr>
            </w:pPr>
            <w:r w:rsidRPr="00D56DA2">
              <w:rPr>
                <w:rFonts w:cstheme="minorHAnsi"/>
                <w:bCs/>
                <w:color w:val="000000"/>
                <w:sz w:val="20"/>
                <w:szCs w:val="20"/>
              </w:rPr>
              <w:t>Lithuania</w:t>
            </w:r>
          </w:p>
        </w:tc>
      </w:tr>
      <w:tr w:rsidR="002968DC" w:rsidRPr="00A508F3" w:rsidTr="00A508F3">
        <w:trPr>
          <w:trHeight w:val="300"/>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jc w:val="center"/>
              <w:rPr>
                <w:rFonts w:cstheme="minorHAnsi"/>
                <w:bCs/>
                <w:color w:val="000000"/>
                <w:sz w:val="20"/>
                <w:szCs w:val="20"/>
              </w:rPr>
            </w:pPr>
            <w:r w:rsidRPr="00D56DA2">
              <w:rPr>
                <w:rFonts w:cstheme="minorHAnsi"/>
                <w:bCs/>
                <w:color w:val="000000"/>
                <w:sz w:val="20"/>
                <w:szCs w:val="20"/>
              </w:rPr>
              <w:t>28</w:t>
            </w:r>
          </w:p>
        </w:tc>
        <w:tc>
          <w:tcPr>
            <w:tcW w:w="3228" w:type="dxa"/>
            <w:tcBorders>
              <w:top w:val="single" w:sz="4" w:space="0" w:color="auto"/>
              <w:left w:val="single" w:sz="4" w:space="0" w:color="auto"/>
              <w:bottom w:val="single" w:sz="4" w:space="0" w:color="auto"/>
              <w:right w:val="single" w:sz="4" w:space="0" w:color="auto"/>
            </w:tcBorders>
            <w:shd w:val="clear" w:color="000000" w:fill="FFFFFF"/>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Mr DAINIUS JAKIMAVIČIUS</w:t>
            </w:r>
          </w:p>
        </w:tc>
        <w:tc>
          <w:tcPr>
            <w:tcW w:w="3661"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Director</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color w:val="000000"/>
                <w:sz w:val="20"/>
                <w:szCs w:val="20"/>
              </w:rPr>
            </w:pPr>
            <w:r w:rsidRPr="00D56DA2">
              <w:rPr>
                <w:rFonts w:cstheme="minorHAnsi"/>
                <w:bCs/>
                <w:color w:val="000000"/>
                <w:sz w:val="20"/>
                <w:szCs w:val="20"/>
              </w:rPr>
              <w:t>Lithuania</w:t>
            </w:r>
          </w:p>
        </w:tc>
      </w:tr>
      <w:tr w:rsidR="002968DC" w:rsidRPr="00A508F3" w:rsidTr="00A508F3">
        <w:trPr>
          <w:trHeight w:val="300"/>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jc w:val="center"/>
              <w:rPr>
                <w:rFonts w:cstheme="minorHAnsi"/>
                <w:bCs/>
                <w:color w:val="000000"/>
                <w:sz w:val="20"/>
                <w:szCs w:val="20"/>
              </w:rPr>
            </w:pPr>
            <w:r w:rsidRPr="00D56DA2">
              <w:rPr>
                <w:rFonts w:cstheme="minorHAnsi"/>
                <w:bCs/>
                <w:color w:val="000000"/>
                <w:sz w:val="20"/>
                <w:szCs w:val="20"/>
              </w:rPr>
              <w:t>29</w:t>
            </w:r>
          </w:p>
        </w:tc>
        <w:tc>
          <w:tcPr>
            <w:tcW w:w="3228" w:type="dxa"/>
            <w:tcBorders>
              <w:top w:val="single" w:sz="4" w:space="0" w:color="auto"/>
              <w:left w:val="single" w:sz="4" w:space="0" w:color="auto"/>
              <w:bottom w:val="single" w:sz="4" w:space="0" w:color="auto"/>
              <w:right w:val="single" w:sz="4" w:space="0" w:color="auto"/>
            </w:tcBorders>
            <w:shd w:val="clear" w:color="000000" w:fill="FFFFFF"/>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Ms ŽIVILĖ KINDURYTĖ</w:t>
            </w:r>
          </w:p>
        </w:tc>
        <w:tc>
          <w:tcPr>
            <w:tcW w:w="3661"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Head of Division</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color w:val="000000"/>
                <w:sz w:val="20"/>
                <w:szCs w:val="20"/>
              </w:rPr>
            </w:pPr>
            <w:r w:rsidRPr="00D56DA2">
              <w:rPr>
                <w:rFonts w:cstheme="minorHAnsi"/>
                <w:bCs/>
                <w:color w:val="000000"/>
                <w:sz w:val="20"/>
                <w:szCs w:val="20"/>
              </w:rPr>
              <w:t>Lithuania</w:t>
            </w:r>
          </w:p>
        </w:tc>
      </w:tr>
      <w:tr w:rsidR="002968DC" w:rsidRPr="00A508F3" w:rsidTr="00A508F3">
        <w:trPr>
          <w:trHeight w:val="300"/>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jc w:val="center"/>
              <w:rPr>
                <w:rFonts w:cstheme="minorHAnsi"/>
                <w:bCs/>
                <w:color w:val="000000"/>
                <w:sz w:val="20"/>
                <w:szCs w:val="20"/>
              </w:rPr>
            </w:pPr>
            <w:r w:rsidRPr="00D56DA2">
              <w:rPr>
                <w:rFonts w:cstheme="minorHAnsi"/>
                <w:bCs/>
                <w:color w:val="000000"/>
                <w:sz w:val="20"/>
                <w:szCs w:val="20"/>
              </w:rPr>
              <w:t>30</w:t>
            </w:r>
          </w:p>
        </w:tc>
        <w:tc>
          <w:tcPr>
            <w:tcW w:w="3228" w:type="dxa"/>
            <w:tcBorders>
              <w:top w:val="single" w:sz="4" w:space="0" w:color="auto"/>
              <w:left w:val="single" w:sz="4" w:space="0" w:color="auto"/>
              <w:bottom w:val="single" w:sz="4" w:space="0" w:color="auto"/>
              <w:right w:val="single" w:sz="4" w:space="0" w:color="auto"/>
            </w:tcBorders>
            <w:shd w:val="clear" w:color="000000" w:fill="FFFFFF"/>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Mr UNGKU MOHAMMAD ALHADY UNGKU MOHD ZAM</w:t>
            </w:r>
          </w:p>
        </w:tc>
        <w:tc>
          <w:tcPr>
            <w:tcW w:w="3661"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Principal Assistant Director</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color w:val="000000"/>
                <w:sz w:val="20"/>
                <w:szCs w:val="20"/>
              </w:rPr>
            </w:pPr>
            <w:r w:rsidRPr="00D56DA2">
              <w:rPr>
                <w:rFonts w:cstheme="minorHAnsi"/>
                <w:bCs/>
                <w:color w:val="000000"/>
                <w:sz w:val="20"/>
                <w:szCs w:val="20"/>
              </w:rPr>
              <w:t>Malaysia</w:t>
            </w:r>
          </w:p>
        </w:tc>
      </w:tr>
      <w:tr w:rsidR="002968DC" w:rsidRPr="00A508F3" w:rsidTr="00A508F3">
        <w:trPr>
          <w:trHeight w:val="300"/>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jc w:val="center"/>
              <w:rPr>
                <w:rFonts w:cstheme="minorHAnsi"/>
                <w:bCs/>
                <w:color w:val="000000"/>
                <w:sz w:val="20"/>
                <w:szCs w:val="20"/>
              </w:rPr>
            </w:pPr>
            <w:r w:rsidRPr="00D56DA2">
              <w:rPr>
                <w:rFonts w:cstheme="minorHAnsi"/>
                <w:bCs/>
                <w:color w:val="000000"/>
                <w:sz w:val="20"/>
                <w:szCs w:val="20"/>
              </w:rPr>
              <w:lastRenderedPageBreak/>
              <w:t>31</w:t>
            </w:r>
          </w:p>
        </w:tc>
        <w:tc>
          <w:tcPr>
            <w:tcW w:w="3228" w:type="dxa"/>
            <w:tcBorders>
              <w:top w:val="single" w:sz="4" w:space="0" w:color="auto"/>
              <w:left w:val="single" w:sz="4" w:space="0" w:color="auto"/>
              <w:bottom w:val="single" w:sz="4" w:space="0" w:color="auto"/>
              <w:right w:val="single" w:sz="4" w:space="0" w:color="auto"/>
            </w:tcBorders>
            <w:shd w:val="clear" w:color="000000" w:fill="FFFFFF"/>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Mr RYNO ANDERSEN</w:t>
            </w:r>
          </w:p>
        </w:tc>
        <w:tc>
          <w:tcPr>
            <w:tcW w:w="3661"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Deputy Director General</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color w:val="000000"/>
                <w:sz w:val="20"/>
                <w:szCs w:val="20"/>
              </w:rPr>
            </w:pPr>
            <w:r w:rsidRPr="00D56DA2">
              <w:rPr>
                <w:rFonts w:cstheme="minorHAnsi"/>
                <w:bCs/>
                <w:color w:val="000000"/>
                <w:sz w:val="20"/>
                <w:szCs w:val="20"/>
              </w:rPr>
              <w:t>Norway</w:t>
            </w:r>
          </w:p>
        </w:tc>
      </w:tr>
      <w:tr w:rsidR="002968DC" w:rsidRPr="00A508F3" w:rsidTr="00A508F3">
        <w:trPr>
          <w:trHeight w:val="300"/>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jc w:val="center"/>
              <w:rPr>
                <w:rFonts w:cstheme="minorHAnsi"/>
                <w:bCs/>
                <w:color w:val="000000"/>
                <w:sz w:val="20"/>
                <w:szCs w:val="20"/>
              </w:rPr>
            </w:pPr>
            <w:r w:rsidRPr="00D56DA2">
              <w:rPr>
                <w:rFonts w:cstheme="minorHAnsi"/>
                <w:bCs/>
                <w:color w:val="000000"/>
                <w:sz w:val="20"/>
                <w:szCs w:val="20"/>
              </w:rPr>
              <w:t>32</w:t>
            </w:r>
          </w:p>
        </w:tc>
        <w:tc>
          <w:tcPr>
            <w:tcW w:w="3228" w:type="dxa"/>
            <w:tcBorders>
              <w:top w:val="single" w:sz="4" w:space="0" w:color="auto"/>
              <w:left w:val="single" w:sz="4" w:space="0" w:color="auto"/>
              <w:bottom w:val="single" w:sz="4" w:space="0" w:color="auto"/>
              <w:right w:val="single" w:sz="4" w:space="0" w:color="auto"/>
            </w:tcBorders>
            <w:shd w:val="clear" w:color="000000" w:fill="FFFFFF"/>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Mr STIG FOLKVORD</w:t>
            </w:r>
          </w:p>
        </w:tc>
        <w:tc>
          <w:tcPr>
            <w:tcW w:w="3661"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Senior Audit Advisor</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color w:val="000000"/>
                <w:sz w:val="20"/>
                <w:szCs w:val="20"/>
              </w:rPr>
            </w:pPr>
            <w:r w:rsidRPr="00D56DA2">
              <w:rPr>
                <w:rFonts w:cstheme="minorHAnsi"/>
                <w:bCs/>
                <w:color w:val="000000"/>
                <w:sz w:val="20"/>
                <w:szCs w:val="20"/>
              </w:rPr>
              <w:t>Norway</w:t>
            </w:r>
          </w:p>
        </w:tc>
      </w:tr>
      <w:tr w:rsidR="002968DC" w:rsidRPr="00A508F3" w:rsidTr="00A508F3">
        <w:trPr>
          <w:trHeight w:val="300"/>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jc w:val="center"/>
              <w:rPr>
                <w:rFonts w:cstheme="minorHAnsi"/>
                <w:bCs/>
                <w:color w:val="000000"/>
                <w:sz w:val="20"/>
                <w:szCs w:val="20"/>
              </w:rPr>
            </w:pPr>
            <w:r w:rsidRPr="00D56DA2">
              <w:rPr>
                <w:rFonts w:cstheme="minorHAnsi"/>
                <w:bCs/>
                <w:color w:val="000000"/>
                <w:sz w:val="20"/>
                <w:szCs w:val="20"/>
              </w:rPr>
              <w:t>33</w:t>
            </w:r>
          </w:p>
        </w:tc>
        <w:tc>
          <w:tcPr>
            <w:tcW w:w="3228" w:type="dxa"/>
            <w:tcBorders>
              <w:top w:val="single" w:sz="4" w:space="0" w:color="auto"/>
              <w:left w:val="single" w:sz="4" w:space="0" w:color="auto"/>
              <w:bottom w:val="single" w:sz="4" w:space="0" w:color="auto"/>
              <w:right w:val="single" w:sz="4" w:space="0" w:color="auto"/>
            </w:tcBorders>
            <w:shd w:val="clear" w:color="000000" w:fill="FFFFFF"/>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Mr ARTHUR LIO</w:t>
            </w:r>
          </w:p>
        </w:tc>
        <w:tc>
          <w:tcPr>
            <w:tcW w:w="3661"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Senior Audit Advisor</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color w:val="000000"/>
                <w:sz w:val="20"/>
                <w:szCs w:val="20"/>
              </w:rPr>
            </w:pPr>
            <w:r w:rsidRPr="00D56DA2">
              <w:rPr>
                <w:rFonts w:cstheme="minorHAnsi"/>
                <w:bCs/>
                <w:color w:val="000000"/>
                <w:sz w:val="20"/>
                <w:szCs w:val="20"/>
              </w:rPr>
              <w:t>Norway</w:t>
            </w:r>
          </w:p>
        </w:tc>
      </w:tr>
      <w:tr w:rsidR="002968DC" w:rsidRPr="00A508F3" w:rsidTr="00A508F3">
        <w:trPr>
          <w:trHeight w:val="300"/>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jc w:val="center"/>
              <w:rPr>
                <w:rFonts w:cstheme="minorHAnsi"/>
                <w:bCs/>
                <w:color w:val="000000"/>
                <w:sz w:val="20"/>
                <w:szCs w:val="20"/>
              </w:rPr>
            </w:pPr>
            <w:r w:rsidRPr="00D56DA2">
              <w:rPr>
                <w:rFonts w:cstheme="minorHAnsi"/>
                <w:bCs/>
                <w:color w:val="000000"/>
                <w:sz w:val="20"/>
                <w:szCs w:val="20"/>
              </w:rPr>
              <w:t>34</w:t>
            </w:r>
          </w:p>
        </w:tc>
        <w:tc>
          <w:tcPr>
            <w:tcW w:w="3228" w:type="dxa"/>
            <w:tcBorders>
              <w:top w:val="single" w:sz="4" w:space="0" w:color="auto"/>
              <w:left w:val="single" w:sz="4" w:space="0" w:color="auto"/>
              <w:bottom w:val="single" w:sz="4" w:space="0" w:color="auto"/>
              <w:right w:val="single" w:sz="4" w:space="0" w:color="auto"/>
            </w:tcBorders>
            <w:shd w:val="clear" w:color="000000" w:fill="FFFFFF"/>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Mr FAISAL AL-HINAI</w:t>
            </w:r>
          </w:p>
        </w:tc>
        <w:tc>
          <w:tcPr>
            <w:tcW w:w="3661"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Senior Auditor</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color w:val="000000"/>
                <w:sz w:val="20"/>
                <w:szCs w:val="20"/>
              </w:rPr>
            </w:pPr>
            <w:r w:rsidRPr="00D56DA2">
              <w:rPr>
                <w:rFonts w:cstheme="minorHAnsi"/>
                <w:bCs/>
                <w:color w:val="000000"/>
                <w:sz w:val="20"/>
                <w:szCs w:val="20"/>
              </w:rPr>
              <w:t>Oman</w:t>
            </w:r>
          </w:p>
        </w:tc>
      </w:tr>
      <w:tr w:rsidR="002968DC" w:rsidRPr="00A508F3" w:rsidTr="00A508F3">
        <w:trPr>
          <w:trHeight w:val="300"/>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jc w:val="center"/>
              <w:rPr>
                <w:rFonts w:cstheme="minorHAnsi"/>
                <w:bCs/>
                <w:color w:val="000000"/>
                <w:sz w:val="20"/>
                <w:szCs w:val="20"/>
              </w:rPr>
            </w:pPr>
            <w:r w:rsidRPr="00D56DA2">
              <w:rPr>
                <w:rFonts w:cstheme="minorHAnsi"/>
                <w:bCs/>
                <w:color w:val="000000"/>
                <w:sz w:val="20"/>
                <w:szCs w:val="20"/>
              </w:rPr>
              <w:t>35</w:t>
            </w:r>
          </w:p>
        </w:tc>
        <w:tc>
          <w:tcPr>
            <w:tcW w:w="3228" w:type="dxa"/>
            <w:tcBorders>
              <w:top w:val="single" w:sz="4" w:space="0" w:color="auto"/>
              <w:left w:val="single" w:sz="4" w:space="0" w:color="auto"/>
              <w:bottom w:val="single" w:sz="4" w:space="0" w:color="auto"/>
              <w:right w:val="single" w:sz="4" w:space="0" w:color="auto"/>
            </w:tcBorders>
            <w:shd w:val="clear" w:color="000000" w:fill="FFFFFF"/>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Ms SHORIFA AL MAHROUQI</w:t>
            </w:r>
          </w:p>
        </w:tc>
        <w:tc>
          <w:tcPr>
            <w:tcW w:w="3661"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Director Audit of Oil Company</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color w:val="000000"/>
                <w:sz w:val="20"/>
                <w:szCs w:val="20"/>
              </w:rPr>
            </w:pPr>
            <w:r w:rsidRPr="00D56DA2">
              <w:rPr>
                <w:rFonts w:cstheme="minorHAnsi"/>
                <w:bCs/>
                <w:color w:val="000000"/>
                <w:sz w:val="20"/>
                <w:szCs w:val="20"/>
              </w:rPr>
              <w:t>Oman</w:t>
            </w:r>
          </w:p>
        </w:tc>
      </w:tr>
      <w:tr w:rsidR="002968DC" w:rsidRPr="00A508F3" w:rsidTr="00A508F3">
        <w:trPr>
          <w:trHeight w:val="300"/>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jc w:val="center"/>
              <w:rPr>
                <w:rFonts w:cstheme="minorHAnsi"/>
                <w:bCs/>
                <w:color w:val="000000"/>
                <w:sz w:val="20"/>
                <w:szCs w:val="20"/>
              </w:rPr>
            </w:pPr>
            <w:r w:rsidRPr="00D56DA2">
              <w:rPr>
                <w:rFonts w:cstheme="minorHAnsi"/>
                <w:bCs/>
                <w:color w:val="000000"/>
                <w:sz w:val="20"/>
                <w:szCs w:val="20"/>
              </w:rPr>
              <w:t>36</w:t>
            </w:r>
          </w:p>
        </w:tc>
        <w:tc>
          <w:tcPr>
            <w:tcW w:w="3228" w:type="dxa"/>
            <w:tcBorders>
              <w:top w:val="single" w:sz="4" w:space="0" w:color="auto"/>
              <w:left w:val="single" w:sz="4" w:space="0" w:color="auto"/>
              <w:bottom w:val="single" w:sz="4" w:space="0" w:color="auto"/>
              <w:right w:val="single" w:sz="4" w:space="0" w:color="auto"/>
            </w:tcBorders>
            <w:shd w:val="clear" w:color="000000" w:fill="FFFFFF"/>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Mrs MADEEHA AL SIBANI</w:t>
            </w:r>
          </w:p>
        </w:tc>
        <w:tc>
          <w:tcPr>
            <w:tcW w:w="3661"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Senior Auditor</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color w:val="000000"/>
                <w:sz w:val="20"/>
                <w:szCs w:val="20"/>
              </w:rPr>
            </w:pPr>
            <w:r w:rsidRPr="00D56DA2">
              <w:rPr>
                <w:rFonts w:cstheme="minorHAnsi"/>
                <w:bCs/>
                <w:color w:val="000000"/>
                <w:sz w:val="20"/>
                <w:szCs w:val="20"/>
              </w:rPr>
              <w:t>Oman</w:t>
            </w:r>
          </w:p>
        </w:tc>
      </w:tr>
      <w:tr w:rsidR="002968DC" w:rsidRPr="00A508F3" w:rsidTr="00A508F3">
        <w:trPr>
          <w:trHeight w:val="300"/>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jc w:val="center"/>
              <w:rPr>
                <w:rFonts w:cstheme="minorHAnsi"/>
                <w:bCs/>
                <w:color w:val="000000"/>
                <w:sz w:val="20"/>
                <w:szCs w:val="20"/>
              </w:rPr>
            </w:pPr>
            <w:r w:rsidRPr="00D56DA2">
              <w:rPr>
                <w:rFonts w:cstheme="minorHAnsi"/>
                <w:bCs/>
                <w:color w:val="000000"/>
                <w:sz w:val="20"/>
                <w:szCs w:val="20"/>
              </w:rPr>
              <w:t>37</w:t>
            </w:r>
          </w:p>
        </w:tc>
        <w:tc>
          <w:tcPr>
            <w:tcW w:w="3228" w:type="dxa"/>
            <w:tcBorders>
              <w:top w:val="single" w:sz="4" w:space="0" w:color="auto"/>
              <w:left w:val="single" w:sz="4" w:space="0" w:color="auto"/>
              <w:bottom w:val="single" w:sz="4" w:space="0" w:color="auto"/>
              <w:right w:val="single" w:sz="4" w:space="0" w:color="auto"/>
            </w:tcBorders>
            <w:shd w:val="clear" w:color="000000" w:fill="FFFFFF"/>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Mr OSCAR NUÑEZ DEL ARCO</w:t>
            </w:r>
          </w:p>
        </w:tc>
        <w:tc>
          <w:tcPr>
            <w:tcW w:w="3661"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Financial and IT Audit Manager</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color w:val="000000"/>
                <w:sz w:val="20"/>
                <w:szCs w:val="20"/>
              </w:rPr>
            </w:pPr>
            <w:r w:rsidRPr="00D56DA2">
              <w:rPr>
                <w:rFonts w:cstheme="minorHAnsi"/>
                <w:bCs/>
                <w:color w:val="000000"/>
                <w:sz w:val="20"/>
                <w:szCs w:val="20"/>
              </w:rPr>
              <w:t>Peru</w:t>
            </w:r>
          </w:p>
        </w:tc>
      </w:tr>
      <w:tr w:rsidR="002968DC" w:rsidRPr="00A508F3" w:rsidTr="00A508F3">
        <w:trPr>
          <w:trHeight w:val="300"/>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jc w:val="center"/>
              <w:rPr>
                <w:rFonts w:cstheme="minorHAnsi"/>
                <w:bCs/>
                <w:color w:val="000000"/>
                <w:sz w:val="20"/>
                <w:szCs w:val="20"/>
              </w:rPr>
            </w:pPr>
            <w:r w:rsidRPr="00D56DA2">
              <w:rPr>
                <w:rFonts w:cstheme="minorHAnsi"/>
                <w:bCs/>
                <w:color w:val="000000"/>
                <w:sz w:val="20"/>
                <w:szCs w:val="20"/>
              </w:rPr>
              <w:t>38</w:t>
            </w:r>
          </w:p>
        </w:tc>
        <w:tc>
          <w:tcPr>
            <w:tcW w:w="3228" w:type="dxa"/>
            <w:tcBorders>
              <w:top w:val="single" w:sz="4" w:space="0" w:color="auto"/>
              <w:left w:val="single" w:sz="4" w:space="0" w:color="auto"/>
              <w:bottom w:val="single" w:sz="4" w:space="0" w:color="auto"/>
              <w:right w:val="single" w:sz="4" w:space="0" w:color="auto"/>
            </w:tcBorders>
            <w:shd w:val="clear" w:color="000000" w:fill="FFFFFF"/>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Ms GABRIELA BESZŁEJ</w:t>
            </w:r>
          </w:p>
        </w:tc>
        <w:tc>
          <w:tcPr>
            <w:tcW w:w="3661"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Expert International Relations Unit</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color w:val="000000"/>
                <w:sz w:val="20"/>
                <w:szCs w:val="20"/>
              </w:rPr>
            </w:pPr>
            <w:r w:rsidRPr="00D56DA2">
              <w:rPr>
                <w:rFonts w:cstheme="minorHAnsi"/>
                <w:bCs/>
                <w:color w:val="000000"/>
                <w:sz w:val="20"/>
                <w:szCs w:val="20"/>
              </w:rPr>
              <w:t>Poland</w:t>
            </w:r>
          </w:p>
        </w:tc>
      </w:tr>
      <w:tr w:rsidR="002968DC" w:rsidRPr="00A508F3" w:rsidTr="00A508F3">
        <w:trPr>
          <w:trHeight w:val="300"/>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jc w:val="center"/>
              <w:rPr>
                <w:rFonts w:cstheme="minorHAnsi"/>
                <w:bCs/>
                <w:color w:val="000000"/>
                <w:sz w:val="20"/>
                <w:szCs w:val="20"/>
              </w:rPr>
            </w:pPr>
            <w:r w:rsidRPr="00D56DA2">
              <w:rPr>
                <w:rFonts w:cstheme="minorHAnsi"/>
                <w:bCs/>
                <w:color w:val="000000"/>
                <w:sz w:val="20"/>
                <w:szCs w:val="20"/>
              </w:rPr>
              <w:t>39</w:t>
            </w:r>
          </w:p>
        </w:tc>
        <w:tc>
          <w:tcPr>
            <w:tcW w:w="3228" w:type="dxa"/>
            <w:tcBorders>
              <w:top w:val="single" w:sz="4" w:space="0" w:color="auto"/>
              <w:left w:val="single" w:sz="4" w:space="0" w:color="auto"/>
              <w:bottom w:val="single" w:sz="4" w:space="0" w:color="auto"/>
              <w:right w:val="single" w:sz="4" w:space="0" w:color="auto"/>
            </w:tcBorders>
            <w:shd w:val="clear" w:color="000000" w:fill="FFFFFF"/>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Mr PAWEŁ BANAŚ</w:t>
            </w:r>
          </w:p>
        </w:tc>
        <w:tc>
          <w:tcPr>
            <w:tcW w:w="3661"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Advisor to the President</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color w:val="000000"/>
                <w:sz w:val="20"/>
                <w:szCs w:val="20"/>
              </w:rPr>
            </w:pPr>
            <w:r w:rsidRPr="00D56DA2">
              <w:rPr>
                <w:rFonts w:cstheme="minorHAnsi"/>
                <w:bCs/>
                <w:color w:val="000000"/>
                <w:sz w:val="20"/>
                <w:szCs w:val="20"/>
              </w:rPr>
              <w:t>Poland</w:t>
            </w:r>
          </w:p>
        </w:tc>
      </w:tr>
      <w:tr w:rsidR="002968DC" w:rsidRPr="00A508F3" w:rsidTr="00A508F3">
        <w:trPr>
          <w:trHeight w:val="300"/>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jc w:val="center"/>
              <w:rPr>
                <w:rFonts w:cstheme="minorHAnsi"/>
                <w:bCs/>
                <w:color w:val="000000"/>
                <w:sz w:val="20"/>
                <w:szCs w:val="20"/>
              </w:rPr>
            </w:pPr>
            <w:r w:rsidRPr="00D56DA2">
              <w:rPr>
                <w:rFonts w:cstheme="minorHAnsi"/>
                <w:bCs/>
                <w:color w:val="000000"/>
                <w:sz w:val="20"/>
                <w:szCs w:val="20"/>
              </w:rPr>
              <w:t>40</w:t>
            </w:r>
          </w:p>
        </w:tc>
        <w:tc>
          <w:tcPr>
            <w:tcW w:w="3228" w:type="dxa"/>
            <w:tcBorders>
              <w:top w:val="single" w:sz="4" w:space="0" w:color="auto"/>
              <w:left w:val="single" w:sz="4" w:space="0" w:color="auto"/>
              <w:bottom w:val="single" w:sz="4" w:space="0" w:color="auto"/>
              <w:right w:val="single" w:sz="4" w:space="0" w:color="auto"/>
            </w:tcBorders>
            <w:shd w:val="clear" w:color="000000" w:fill="FFFFFF"/>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Mr ABDULRAHMAN SAOUD ALADBA</w:t>
            </w:r>
          </w:p>
        </w:tc>
        <w:tc>
          <w:tcPr>
            <w:tcW w:w="3661"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Senior Auditor</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color w:val="000000"/>
                <w:sz w:val="20"/>
                <w:szCs w:val="20"/>
              </w:rPr>
            </w:pPr>
            <w:r w:rsidRPr="00D56DA2">
              <w:rPr>
                <w:rFonts w:cstheme="minorHAnsi"/>
                <w:bCs/>
                <w:color w:val="000000"/>
                <w:sz w:val="20"/>
                <w:szCs w:val="20"/>
              </w:rPr>
              <w:t>Qatar</w:t>
            </w:r>
          </w:p>
        </w:tc>
      </w:tr>
      <w:tr w:rsidR="002968DC" w:rsidRPr="00A508F3" w:rsidTr="00A508F3">
        <w:trPr>
          <w:trHeight w:val="300"/>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jc w:val="center"/>
              <w:rPr>
                <w:rFonts w:cstheme="minorHAnsi"/>
                <w:bCs/>
                <w:color w:val="000000"/>
                <w:sz w:val="20"/>
                <w:szCs w:val="20"/>
              </w:rPr>
            </w:pPr>
            <w:r w:rsidRPr="00D56DA2">
              <w:rPr>
                <w:rFonts w:cstheme="minorHAnsi"/>
                <w:bCs/>
                <w:color w:val="000000"/>
                <w:sz w:val="20"/>
                <w:szCs w:val="20"/>
              </w:rPr>
              <w:t>41</w:t>
            </w:r>
          </w:p>
        </w:tc>
        <w:tc>
          <w:tcPr>
            <w:tcW w:w="3228" w:type="dxa"/>
            <w:tcBorders>
              <w:top w:val="single" w:sz="4" w:space="0" w:color="auto"/>
              <w:left w:val="single" w:sz="4" w:space="0" w:color="auto"/>
              <w:bottom w:val="single" w:sz="4" w:space="0" w:color="auto"/>
              <w:right w:val="single" w:sz="4" w:space="0" w:color="auto"/>
            </w:tcBorders>
            <w:shd w:val="clear" w:color="000000" w:fill="FFFFFF"/>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Mrs JAMELA AL-OTAIBI</w:t>
            </w:r>
          </w:p>
        </w:tc>
        <w:tc>
          <w:tcPr>
            <w:tcW w:w="3661"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Head of IT Section</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color w:val="000000"/>
                <w:sz w:val="20"/>
                <w:szCs w:val="20"/>
              </w:rPr>
            </w:pPr>
            <w:r w:rsidRPr="00D56DA2">
              <w:rPr>
                <w:rFonts w:cstheme="minorHAnsi"/>
                <w:bCs/>
                <w:color w:val="000000"/>
                <w:sz w:val="20"/>
                <w:szCs w:val="20"/>
              </w:rPr>
              <w:t>Qatar</w:t>
            </w:r>
          </w:p>
        </w:tc>
      </w:tr>
      <w:tr w:rsidR="002968DC" w:rsidRPr="00A508F3" w:rsidTr="00A508F3">
        <w:trPr>
          <w:trHeight w:val="300"/>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jc w:val="center"/>
              <w:rPr>
                <w:rFonts w:cstheme="minorHAnsi"/>
                <w:bCs/>
                <w:color w:val="000000"/>
                <w:sz w:val="20"/>
                <w:szCs w:val="20"/>
              </w:rPr>
            </w:pPr>
            <w:r w:rsidRPr="00D56DA2">
              <w:rPr>
                <w:rFonts w:cstheme="minorHAnsi"/>
                <w:bCs/>
                <w:color w:val="000000"/>
                <w:sz w:val="20"/>
                <w:szCs w:val="20"/>
              </w:rPr>
              <w:t>42</w:t>
            </w:r>
          </w:p>
        </w:tc>
        <w:tc>
          <w:tcPr>
            <w:tcW w:w="3228" w:type="dxa"/>
            <w:tcBorders>
              <w:top w:val="single" w:sz="4" w:space="0" w:color="auto"/>
              <w:left w:val="single" w:sz="4" w:space="0" w:color="auto"/>
              <w:bottom w:val="single" w:sz="4" w:space="0" w:color="auto"/>
              <w:right w:val="single" w:sz="4" w:space="0" w:color="auto"/>
            </w:tcBorders>
            <w:shd w:val="clear" w:color="000000" w:fill="FFFFFF"/>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Mr ALEXEY SOLODOV</w:t>
            </w:r>
          </w:p>
        </w:tc>
        <w:tc>
          <w:tcPr>
            <w:tcW w:w="3661"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Deputy head of the Inspection</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color w:val="000000"/>
                <w:sz w:val="20"/>
                <w:szCs w:val="20"/>
              </w:rPr>
            </w:pPr>
            <w:r w:rsidRPr="00D56DA2">
              <w:rPr>
                <w:rFonts w:cstheme="minorHAnsi"/>
                <w:bCs/>
                <w:color w:val="000000"/>
                <w:sz w:val="20"/>
                <w:szCs w:val="20"/>
              </w:rPr>
              <w:t>Russia</w:t>
            </w:r>
          </w:p>
        </w:tc>
      </w:tr>
      <w:tr w:rsidR="002968DC" w:rsidRPr="00A508F3" w:rsidTr="00A508F3">
        <w:trPr>
          <w:trHeight w:val="300"/>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jc w:val="center"/>
              <w:rPr>
                <w:rFonts w:cstheme="minorHAnsi"/>
                <w:bCs/>
                <w:color w:val="000000"/>
                <w:sz w:val="20"/>
                <w:szCs w:val="20"/>
              </w:rPr>
            </w:pPr>
            <w:r w:rsidRPr="00D56DA2">
              <w:rPr>
                <w:rFonts w:cstheme="minorHAnsi"/>
                <w:bCs/>
                <w:color w:val="000000"/>
                <w:sz w:val="20"/>
                <w:szCs w:val="20"/>
              </w:rPr>
              <w:t>43</w:t>
            </w:r>
          </w:p>
        </w:tc>
        <w:tc>
          <w:tcPr>
            <w:tcW w:w="3228" w:type="dxa"/>
            <w:tcBorders>
              <w:top w:val="single" w:sz="4" w:space="0" w:color="auto"/>
              <w:left w:val="single" w:sz="4" w:space="0" w:color="auto"/>
              <w:bottom w:val="single" w:sz="4" w:space="0" w:color="auto"/>
              <w:right w:val="single" w:sz="4" w:space="0" w:color="auto"/>
            </w:tcBorders>
            <w:shd w:val="clear" w:color="000000" w:fill="FFFFFF"/>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Mr NIKOLAY NEKHOROSHKIN</w:t>
            </w:r>
          </w:p>
        </w:tc>
        <w:tc>
          <w:tcPr>
            <w:tcW w:w="3661"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Head of the Inspection</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color w:val="000000"/>
                <w:sz w:val="20"/>
                <w:szCs w:val="20"/>
              </w:rPr>
            </w:pPr>
            <w:r w:rsidRPr="00D56DA2">
              <w:rPr>
                <w:rFonts w:cstheme="minorHAnsi"/>
                <w:bCs/>
                <w:color w:val="000000"/>
                <w:sz w:val="20"/>
                <w:szCs w:val="20"/>
              </w:rPr>
              <w:t>Russia</w:t>
            </w:r>
          </w:p>
        </w:tc>
      </w:tr>
      <w:tr w:rsidR="002968DC" w:rsidRPr="00A508F3" w:rsidTr="00A508F3">
        <w:trPr>
          <w:trHeight w:val="300"/>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jc w:val="center"/>
              <w:rPr>
                <w:rFonts w:cstheme="minorHAnsi"/>
                <w:bCs/>
                <w:color w:val="000000"/>
                <w:sz w:val="20"/>
                <w:szCs w:val="20"/>
              </w:rPr>
            </w:pPr>
            <w:r w:rsidRPr="00D56DA2">
              <w:rPr>
                <w:rFonts w:cstheme="minorHAnsi"/>
                <w:bCs/>
                <w:color w:val="000000"/>
                <w:sz w:val="20"/>
                <w:szCs w:val="20"/>
              </w:rPr>
              <w:t>44</w:t>
            </w:r>
          </w:p>
        </w:tc>
        <w:tc>
          <w:tcPr>
            <w:tcW w:w="3228" w:type="dxa"/>
            <w:tcBorders>
              <w:top w:val="single" w:sz="4" w:space="0" w:color="auto"/>
              <w:left w:val="single" w:sz="4" w:space="0" w:color="auto"/>
              <w:bottom w:val="single" w:sz="4" w:space="0" w:color="auto"/>
              <w:right w:val="single" w:sz="4" w:space="0" w:color="auto"/>
            </w:tcBorders>
            <w:shd w:val="clear" w:color="000000" w:fill="FFFFFF"/>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Mr NIKOLAY ZUBAREV</w:t>
            </w:r>
          </w:p>
        </w:tc>
        <w:tc>
          <w:tcPr>
            <w:tcW w:w="3661"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Lead Consultant</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color w:val="000000"/>
                <w:sz w:val="20"/>
                <w:szCs w:val="20"/>
              </w:rPr>
            </w:pPr>
            <w:r w:rsidRPr="00D56DA2">
              <w:rPr>
                <w:rFonts w:cstheme="minorHAnsi"/>
                <w:bCs/>
                <w:color w:val="000000"/>
                <w:sz w:val="20"/>
                <w:szCs w:val="20"/>
              </w:rPr>
              <w:t>Russia</w:t>
            </w:r>
          </w:p>
        </w:tc>
      </w:tr>
      <w:tr w:rsidR="002968DC" w:rsidRPr="00A508F3" w:rsidTr="00A508F3">
        <w:trPr>
          <w:trHeight w:val="300"/>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jc w:val="center"/>
              <w:rPr>
                <w:rFonts w:cstheme="minorHAnsi"/>
                <w:bCs/>
                <w:color w:val="000000"/>
                <w:sz w:val="20"/>
                <w:szCs w:val="20"/>
              </w:rPr>
            </w:pPr>
            <w:r w:rsidRPr="00D56DA2">
              <w:rPr>
                <w:rFonts w:cstheme="minorHAnsi"/>
                <w:bCs/>
                <w:color w:val="000000"/>
                <w:sz w:val="20"/>
                <w:szCs w:val="20"/>
              </w:rPr>
              <w:t>45</w:t>
            </w:r>
          </w:p>
        </w:tc>
        <w:tc>
          <w:tcPr>
            <w:tcW w:w="3228" w:type="dxa"/>
            <w:tcBorders>
              <w:top w:val="single" w:sz="4" w:space="0" w:color="auto"/>
              <w:left w:val="single" w:sz="4" w:space="0" w:color="auto"/>
              <w:bottom w:val="single" w:sz="4" w:space="0" w:color="auto"/>
              <w:right w:val="single" w:sz="4" w:space="0" w:color="auto"/>
            </w:tcBorders>
            <w:shd w:val="clear" w:color="000000" w:fill="FFFFFF"/>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Mr JÁN BEŇO</w:t>
            </w:r>
          </w:p>
        </w:tc>
        <w:tc>
          <w:tcPr>
            <w:tcW w:w="3661"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Director of Division of Informatics</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color w:val="000000"/>
                <w:sz w:val="20"/>
                <w:szCs w:val="20"/>
              </w:rPr>
            </w:pPr>
            <w:r w:rsidRPr="00D56DA2">
              <w:rPr>
                <w:rFonts w:cstheme="minorHAnsi"/>
                <w:bCs/>
                <w:color w:val="000000"/>
                <w:sz w:val="20"/>
                <w:szCs w:val="20"/>
              </w:rPr>
              <w:t>Slovakia</w:t>
            </w:r>
          </w:p>
        </w:tc>
      </w:tr>
      <w:tr w:rsidR="002968DC" w:rsidRPr="00A508F3" w:rsidTr="00A508F3">
        <w:trPr>
          <w:trHeight w:val="300"/>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jc w:val="center"/>
              <w:rPr>
                <w:rFonts w:cstheme="minorHAnsi"/>
                <w:bCs/>
                <w:color w:val="000000"/>
                <w:sz w:val="20"/>
                <w:szCs w:val="20"/>
              </w:rPr>
            </w:pPr>
            <w:r w:rsidRPr="00D56DA2">
              <w:rPr>
                <w:rFonts w:cstheme="minorHAnsi"/>
                <w:bCs/>
                <w:color w:val="000000"/>
                <w:sz w:val="20"/>
                <w:szCs w:val="20"/>
              </w:rPr>
              <w:t>46</w:t>
            </w:r>
          </w:p>
        </w:tc>
        <w:tc>
          <w:tcPr>
            <w:tcW w:w="3228" w:type="dxa"/>
            <w:tcBorders>
              <w:top w:val="single" w:sz="4" w:space="0" w:color="auto"/>
              <w:left w:val="single" w:sz="4" w:space="0" w:color="auto"/>
              <w:bottom w:val="single" w:sz="4" w:space="0" w:color="auto"/>
              <w:right w:val="single" w:sz="4" w:space="0" w:color="auto"/>
            </w:tcBorders>
            <w:shd w:val="clear" w:color="000000" w:fill="FFFFFF"/>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Ms ZUZANA MARTINCOVÁ</w:t>
            </w:r>
          </w:p>
        </w:tc>
        <w:tc>
          <w:tcPr>
            <w:tcW w:w="3661"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Auditor</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color w:val="000000"/>
                <w:sz w:val="20"/>
                <w:szCs w:val="20"/>
              </w:rPr>
            </w:pPr>
            <w:r w:rsidRPr="00D56DA2">
              <w:rPr>
                <w:rFonts w:cstheme="minorHAnsi"/>
                <w:bCs/>
                <w:color w:val="000000"/>
                <w:sz w:val="20"/>
                <w:szCs w:val="20"/>
              </w:rPr>
              <w:t>Slovakia</w:t>
            </w:r>
          </w:p>
        </w:tc>
      </w:tr>
      <w:tr w:rsidR="002968DC" w:rsidRPr="00A508F3" w:rsidTr="00A508F3">
        <w:trPr>
          <w:trHeight w:val="300"/>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jc w:val="center"/>
              <w:rPr>
                <w:rFonts w:cstheme="minorHAnsi"/>
                <w:bCs/>
                <w:color w:val="000000"/>
                <w:sz w:val="20"/>
                <w:szCs w:val="20"/>
              </w:rPr>
            </w:pPr>
            <w:r w:rsidRPr="00D56DA2">
              <w:rPr>
                <w:rFonts w:cstheme="minorHAnsi"/>
                <w:bCs/>
                <w:color w:val="000000"/>
                <w:sz w:val="20"/>
                <w:szCs w:val="20"/>
              </w:rPr>
              <w:t>47</w:t>
            </w:r>
          </w:p>
        </w:tc>
        <w:tc>
          <w:tcPr>
            <w:tcW w:w="3228" w:type="dxa"/>
            <w:tcBorders>
              <w:top w:val="single" w:sz="4" w:space="0" w:color="auto"/>
              <w:left w:val="single" w:sz="4" w:space="0" w:color="auto"/>
              <w:bottom w:val="single" w:sz="4" w:space="0" w:color="auto"/>
              <w:right w:val="single" w:sz="4" w:space="0" w:color="auto"/>
            </w:tcBorders>
            <w:shd w:val="clear" w:color="000000" w:fill="FFFFFF"/>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Mrs JABULILE NKOSI</w:t>
            </w:r>
          </w:p>
        </w:tc>
        <w:tc>
          <w:tcPr>
            <w:tcW w:w="3661"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Business Executive: Information Systems Auditing</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color w:val="000000"/>
                <w:sz w:val="20"/>
                <w:szCs w:val="20"/>
              </w:rPr>
            </w:pPr>
            <w:r w:rsidRPr="00D56DA2">
              <w:rPr>
                <w:rFonts w:cstheme="minorHAnsi"/>
                <w:bCs/>
                <w:color w:val="000000"/>
                <w:sz w:val="20"/>
                <w:szCs w:val="20"/>
              </w:rPr>
              <w:t>South Africa</w:t>
            </w:r>
          </w:p>
        </w:tc>
      </w:tr>
      <w:tr w:rsidR="002968DC" w:rsidRPr="00A508F3" w:rsidTr="00A508F3">
        <w:trPr>
          <w:trHeight w:val="300"/>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jc w:val="center"/>
              <w:rPr>
                <w:rFonts w:cstheme="minorHAnsi"/>
                <w:bCs/>
                <w:color w:val="000000"/>
                <w:sz w:val="20"/>
                <w:szCs w:val="20"/>
              </w:rPr>
            </w:pPr>
            <w:r w:rsidRPr="00D56DA2">
              <w:rPr>
                <w:rFonts w:cstheme="minorHAnsi"/>
                <w:bCs/>
                <w:color w:val="000000"/>
                <w:sz w:val="20"/>
                <w:szCs w:val="20"/>
              </w:rPr>
              <w:t>48</w:t>
            </w:r>
          </w:p>
        </w:tc>
        <w:tc>
          <w:tcPr>
            <w:tcW w:w="3228" w:type="dxa"/>
            <w:tcBorders>
              <w:top w:val="single" w:sz="4" w:space="0" w:color="auto"/>
              <w:left w:val="single" w:sz="4" w:space="0" w:color="auto"/>
              <w:bottom w:val="single" w:sz="4" w:space="0" w:color="auto"/>
              <w:right w:val="single" w:sz="4" w:space="0" w:color="auto"/>
            </w:tcBorders>
            <w:shd w:val="clear" w:color="000000" w:fill="FFFFFF"/>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Mr NKUTHALO MOYO</w:t>
            </w:r>
          </w:p>
        </w:tc>
        <w:tc>
          <w:tcPr>
            <w:tcW w:w="3661"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Manager : Information Systems Auditing</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color w:val="000000"/>
                <w:sz w:val="20"/>
                <w:szCs w:val="20"/>
              </w:rPr>
            </w:pPr>
            <w:r w:rsidRPr="00D56DA2">
              <w:rPr>
                <w:rFonts w:cstheme="minorHAnsi"/>
                <w:bCs/>
                <w:color w:val="000000"/>
                <w:sz w:val="20"/>
                <w:szCs w:val="20"/>
              </w:rPr>
              <w:t>South Africa</w:t>
            </w:r>
          </w:p>
        </w:tc>
      </w:tr>
      <w:tr w:rsidR="002968DC" w:rsidRPr="00A508F3" w:rsidTr="00A508F3">
        <w:trPr>
          <w:trHeight w:val="300"/>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jc w:val="center"/>
              <w:rPr>
                <w:rFonts w:cstheme="minorHAnsi"/>
                <w:bCs/>
                <w:color w:val="000000"/>
                <w:sz w:val="20"/>
                <w:szCs w:val="20"/>
              </w:rPr>
            </w:pPr>
            <w:r w:rsidRPr="00D56DA2">
              <w:rPr>
                <w:rFonts w:cstheme="minorHAnsi"/>
                <w:bCs/>
                <w:color w:val="000000"/>
                <w:sz w:val="20"/>
                <w:szCs w:val="20"/>
              </w:rPr>
              <w:t>49</w:t>
            </w:r>
          </w:p>
        </w:tc>
        <w:tc>
          <w:tcPr>
            <w:tcW w:w="3228" w:type="dxa"/>
            <w:tcBorders>
              <w:top w:val="single" w:sz="4" w:space="0" w:color="auto"/>
              <w:left w:val="single" w:sz="4" w:space="0" w:color="auto"/>
              <w:bottom w:val="single" w:sz="4" w:space="0" w:color="auto"/>
              <w:right w:val="single" w:sz="4" w:space="0" w:color="auto"/>
            </w:tcBorders>
            <w:shd w:val="clear" w:color="000000" w:fill="FFFFFF"/>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Mr MADHAV PANWAR</w:t>
            </w:r>
          </w:p>
        </w:tc>
        <w:tc>
          <w:tcPr>
            <w:tcW w:w="3661"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Senior Level Technologist (Director)</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color w:val="000000"/>
                <w:sz w:val="20"/>
                <w:szCs w:val="20"/>
              </w:rPr>
            </w:pPr>
            <w:r w:rsidRPr="00D56DA2">
              <w:rPr>
                <w:rFonts w:cstheme="minorHAnsi"/>
                <w:bCs/>
                <w:color w:val="000000"/>
                <w:sz w:val="20"/>
                <w:szCs w:val="20"/>
              </w:rPr>
              <w:t>USA</w:t>
            </w:r>
          </w:p>
        </w:tc>
      </w:tr>
      <w:tr w:rsidR="002968DC" w:rsidRPr="00A508F3" w:rsidTr="00A508F3">
        <w:trPr>
          <w:trHeight w:val="300"/>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jc w:val="center"/>
              <w:rPr>
                <w:rFonts w:cstheme="minorHAnsi"/>
                <w:bCs/>
                <w:color w:val="000000"/>
                <w:sz w:val="20"/>
                <w:szCs w:val="20"/>
              </w:rPr>
            </w:pPr>
            <w:r w:rsidRPr="00D56DA2">
              <w:rPr>
                <w:rFonts w:cstheme="minorHAnsi"/>
                <w:bCs/>
                <w:color w:val="000000"/>
                <w:sz w:val="20"/>
                <w:szCs w:val="20"/>
              </w:rPr>
              <w:t>50</w:t>
            </w:r>
          </w:p>
        </w:tc>
        <w:tc>
          <w:tcPr>
            <w:tcW w:w="3228" w:type="dxa"/>
            <w:tcBorders>
              <w:top w:val="single" w:sz="4" w:space="0" w:color="auto"/>
              <w:left w:val="single" w:sz="4" w:space="0" w:color="auto"/>
              <w:bottom w:val="single" w:sz="4" w:space="0" w:color="auto"/>
              <w:right w:val="single" w:sz="4" w:space="0" w:color="auto"/>
            </w:tcBorders>
            <w:shd w:val="clear" w:color="000000" w:fill="FFFFFF"/>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Mrs SHEFALI S ANDALEEB</w:t>
            </w:r>
          </w:p>
        </w:tc>
        <w:tc>
          <w:tcPr>
            <w:tcW w:w="3661"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sz w:val="20"/>
                <w:szCs w:val="20"/>
              </w:rPr>
            </w:pPr>
            <w:r w:rsidRPr="00D56DA2">
              <w:rPr>
                <w:rFonts w:cstheme="minorHAnsi"/>
                <w:bCs/>
                <w:sz w:val="20"/>
                <w:szCs w:val="20"/>
              </w:rPr>
              <w:t>Assistant Director General</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968DC" w:rsidRPr="00D56DA2" w:rsidRDefault="002968DC" w:rsidP="00BB43AB">
            <w:pPr>
              <w:spacing w:before="60" w:after="60" w:line="240" w:lineRule="auto"/>
              <w:rPr>
                <w:rFonts w:cstheme="minorHAnsi"/>
                <w:bCs/>
                <w:color w:val="000000"/>
                <w:sz w:val="20"/>
                <w:szCs w:val="20"/>
              </w:rPr>
            </w:pPr>
            <w:r w:rsidRPr="00D56DA2">
              <w:rPr>
                <w:rFonts w:cstheme="minorHAnsi"/>
                <w:bCs/>
                <w:color w:val="000000"/>
                <w:sz w:val="20"/>
                <w:szCs w:val="20"/>
              </w:rPr>
              <w:t>IDI</w:t>
            </w:r>
          </w:p>
        </w:tc>
      </w:tr>
    </w:tbl>
    <w:p w:rsidR="0096396D" w:rsidRDefault="0096396D" w:rsidP="00225E15">
      <w:pPr>
        <w:jc w:val="center"/>
        <w:rPr>
          <w:rFonts w:asciiTheme="minorHAnsi" w:hAnsiTheme="minorHAnsi"/>
          <w:b/>
        </w:rPr>
      </w:pPr>
    </w:p>
    <w:p w:rsidR="0096396D" w:rsidRDefault="0096396D" w:rsidP="0096396D">
      <w:pPr>
        <w:rPr>
          <w:rFonts w:asciiTheme="minorHAnsi" w:hAnsiTheme="minorHAnsi"/>
        </w:rPr>
      </w:pPr>
    </w:p>
    <w:p w:rsidR="00203EA4" w:rsidRPr="0096396D" w:rsidRDefault="0096396D" w:rsidP="0096396D">
      <w:pPr>
        <w:tabs>
          <w:tab w:val="left" w:pos="2460"/>
        </w:tabs>
        <w:rPr>
          <w:rFonts w:asciiTheme="minorHAnsi" w:hAnsiTheme="minorHAnsi"/>
        </w:rPr>
      </w:pPr>
      <w:r>
        <w:rPr>
          <w:rFonts w:asciiTheme="minorHAnsi" w:hAnsiTheme="minorHAnsi"/>
        </w:rPr>
        <w:tab/>
      </w:r>
    </w:p>
    <w:sectPr w:rsidR="00203EA4" w:rsidRPr="0096396D" w:rsidSect="00501F35">
      <w:headerReference w:type="even" r:id="rId8"/>
      <w:headerReference w:type="default" r:id="rId9"/>
      <w:footerReference w:type="default" r:id="rId10"/>
      <w:headerReference w:type="first" r:id="rId11"/>
      <w:pgSz w:w="11907" w:h="16839" w:code="9"/>
      <w:pgMar w:top="1440" w:right="1440" w:bottom="3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0BE" w:rsidRDefault="007770BE" w:rsidP="00203EA4">
      <w:pPr>
        <w:spacing w:after="0" w:line="240" w:lineRule="auto"/>
      </w:pPr>
      <w:r>
        <w:separator/>
      </w:r>
    </w:p>
  </w:endnote>
  <w:endnote w:type="continuationSeparator" w:id="1">
    <w:p w:rsidR="007770BE" w:rsidRDefault="007770BE" w:rsidP="00203E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Dotum">
    <w:altName w:val="돋움"/>
    <w:panose1 w:val="020B0600000101010101"/>
    <w:charset w:val="81"/>
    <w:family w:val="modern"/>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6954"/>
      <w:docPartObj>
        <w:docPartGallery w:val="Page Numbers (Bottom of Page)"/>
        <w:docPartUnique/>
      </w:docPartObj>
    </w:sdtPr>
    <w:sdtEndPr>
      <w:rPr>
        <w:b/>
        <w:bCs/>
        <w:i/>
        <w:iCs/>
        <w:vertAlign w:val="superscript"/>
      </w:rPr>
    </w:sdtEndPr>
    <w:sdtContent>
      <w:sdt>
        <w:sdtPr>
          <w:id w:val="565050523"/>
          <w:docPartObj>
            <w:docPartGallery w:val="Page Numbers (Top of Page)"/>
            <w:docPartUnique/>
          </w:docPartObj>
        </w:sdtPr>
        <w:sdtEndPr>
          <w:rPr>
            <w:b/>
            <w:bCs/>
            <w:i/>
            <w:iCs/>
            <w:vertAlign w:val="superscript"/>
          </w:rPr>
        </w:sdtEndPr>
        <w:sdtContent>
          <w:p w:rsidR="00501F35" w:rsidRPr="00501F35" w:rsidRDefault="00501F35" w:rsidP="00501F35">
            <w:pPr>
              <w:pStyle w:val="NoSpacing"/>
              <w:spacing w:before="120"/>
              <w:jc w:val="right"/>
              <w:rPr>
                <w:b/>
                <w:bCs/>
                <w:i/>
                <w:iCs/>
                <w:vertAlign w:val="superscript"/>
              </w:rPr>
            </w:pPr>
            <w:r w:rsidRPr="00501F35">
              <w:rPr>
                <w:b/>
                <w:bCs/>
                <w:i/>
                <w:iCs/>
                <w:vertAlign w:val="superscript"/>
              </w:rPr>
              <w:t xml:space="preserve">Page </w:t>
            </w:r>
            <w:r w:rsidR="00A56F8D" w:rsidRPr="00501F35">
              <w:rPr>
                <w:b/>
                <w:bCs/>
                <w:i/>
                <w:iCs/>
                <w:vertAlign w:val="superscript"/>
              </w:rPr>
              <w:fldChar w:fldCharType="begin"/>
            </w:r>
            <w:r w:rsidRPr="00501F35">
              <w:rPr>
                <w:b/>
                <w:bCs/>
                <w:i/>
                <w:iCs/>
                <w:vertAlign w:val="superscript"/>
              </w:rPr>
              <w:instrText xml:space="preserve"> PAGE </w:instrText>
            </w:r>
            <w:r w:rsidR="00A56F8D" w:rsidRPr="00501F35">
              <w:rPr>
                <w:b/>
                <w:bCs/>
                <w:i/>
                <w:iCs/>
                <w:vertAlign w:val="superscript"/>
              </w:rPr>
              <w:fldChar w:fldCharType="separate"/>
            </w:r>
            <w:r w:rsidR="0096396D">
              <w:rPr>
                <w:b/>
                <w:bCs/>
                <w:i/>
                <w:iCs/>
                <w:noProof/>
                <w:vertAlign w:val="superscript"/>
              </w:rPr>
              <w:t>10</w:t>
            </w:r>
            <w:r w:rsidR="00A56F8D" w:rsidRPr="00501F35">
              <w:rPr>
                <w:b/>
                <w:bCs/>
                <w:i/>
                <w:iCs/>
                <w:vertAlign w:val="superscript"/>
              </w:rPr>
              <w:fldChar w:fldCharType="end"/>
            </w:r>
            <w:r w:rsidRPr="00501F35">
              <w:rPr>
                <w:b/>
                <w:bCs/>
                <w:i/>
                <w:iCs/>
                <w:vertAlign w:val="superscript"/>
              </w:rPr>
              <w:t xml:space="preserve"> of </w:t>
            </w:r>
            <w:r w:rsidR="00A56F8D" w:rsidRPr="00501F35">
              <w:rPr>
                <w:b/>
                <w:bCs/>
                <w:i/>
                <w:iCs/>
                <w:vertAlign w:val="superscript"/>
              </w:rPr>
              <w:fldChar w:fldCharType="begin"/>
            </w:r>
            <w:r w:rsidRPr="00501F35">
              <w:rPr>
                <w:b/>
                <w:bCs/>
                <w:i/>
                <w:iCs/>
                <w:vertAlign w:val="superscript"/>
              </w:rPr>
              <w:instrText xml:space="preserve"> NUMPAGES  </w:instrText>
            </w:r>
            <w:r w:rsidR="00A56F8D" w:rsidRPr="00501F35">
              <w:rPr>
                <w:b/>
                <w:bCs/>
                <w:i/>
                <w:iCs/>
                <w:vertAlign w:val="superscript"/>
              </w:rPr>
              <w:fldChar w:fldCharType="separate"/>
            </w:r>
            <w:r w:rsidR="0096396D">
              <w:rPr>
                <w:b/>
                <w:bCs/>
                <w:i/>
                <w:iCs/>
                <w:noProof/>
                <w:vertAlign w:val="superscript"/>
              </w:rPr>
              <w:t>10</w:t>
            </w:r>
            <w:r w:rsidR="00A56F8D" w:rsidRPr="00501F35">
              <w:rPr>
                <w:b/>
                <w:bCs/>
                <w:i/>
                <w:iCs/>
                <w:vertAlign w:val="superscript"/>
              </w:rPr>
              <w:fldChar w:fldCharType="end"/>
            </w:r>
          </w:p>
        </w:sdtContent>
      </w:sdt>
    </w:sdtContent>
  </w:sdt>
  <w:p w:rsidR="00501F35" w:rsidRDefault="00501F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0BE" w:rsidRDefault="007770BE" w:rsidP="00203EA4">
      <w:pPr>
        <w:spacing w:after="0" w:line="240" w:lineRule="auto"/>
      </w:pPr>
      <w:r>
        <w:separator/>
      </w:r>
    </w:p>
  </w:footnote>
  <w:footnote w:type="continuationSeparator" w:id="1">
    <w:p w:rsidR="007770BE" w:rsidRDefault="007770BE" w:rsidP="00203E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9D5" w:rsidRDefault="00EF39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9D5" w:rsidRDefault="00EF39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9D5" w:rsidRDefault="00EF39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42627"/>
    <w:multiLevelType w:val="hybridMultilevel"/>
    <w:tmpl w:val="DA5E0AA4"/>
    <w:lvl w:ilvl="0" w:tplc="D756B298">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6F44D28"/>
    <w:multiLevelType w:val="hybridMultilevel"/>
    <w:tmpl w:val="191471D6"/>
    <w:lvl w:ilvl="0" w:tplc="C65EB61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3274CE"/>
    <w:multiLevelType w:val="hybridMultilevel"/>
    <w:tmpl w:val="9DCC381E"/>
    <w:lvl w:ilvl="0" w:tplc="0409000B">
      <w:start w:val="1"/>
      <w:numFmt w:val="bullet"/>
      <w:lvlText w:val=""/>
      <w:lvlJc w:val="left"/>
      <w:pPr>
        <w:ind w:left="1800" w:hanging="360"/>
      </w:pPr>
      <w:rPr>
        <w:rFonts w:ascii="Wingdings" w:hAnsi="Wingdings" w:hint="default"/>
      </w:rPr>
    </w:lvl>
    <w:lvl w:ilvl="1" w:tplc="0409000B">
      <w:start w:val="1"/>
      <w:numFmt w:val="bullet"/>
      <w:lvlText w:val=""/>
      <w:lvlJc w:val="left"/>
      <w:pPr>
        <w:ind w:left="252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BBB6BE4"/>
    <w:multiLevelType w:val="hybridMultilevel"/>
    <w:tmpl w:val="FCD2C6CC"/>
    <w:lvl w:ilvl="0" w:tplc="2ACEA5C6">
      <w:start w:val="1"/>
      <w:numFmt w:val="lowerLetter"/>
      <w:lvlText w:val="(%1)"/>
      <w:lvlJc w:val="left"/>
      <w:pPr>
        <w:ind w:left="1410" w:hanging="69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FFA43F4"/>
    <w:multiLevelType w:val="hybridMultilevel"/>
    <w:tmpl w:val="8B001562"/>
    <w:lvl w:ilvl="0" w:tplc="CACED9DC">
      <w:start w:val="1"/>
      <w:numFmt w:val="lowerRoman"/>
      <w:lvlText w:val="(%1)"/>
      <w:lvlJc w:val="left"/>
      <w:pPr>
        <w:ind w:left="720" w:hanging="360"/>
      </w:pPr>
      <w:rPr>
        <w:rFonts w:asciiTheme="minorHAnsi" w:eastAsia="Times New Roman"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G (Admin.)">
    <w15:presenceInfo w15:providerId="None" w15:userId="DAG (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rsids>
    <w:rsidRoot w:val="00E27BF8"/>
    <w:rsid w:val="00003B07"/>
    <w:rsid w:val="00004525"/>
    <w:rsid w:val="00007900"/>
    <w:rsid w:val="00011803"/>
    <w:rsid w:val="00052046"/>
    <w:rsid w:val="00062061"/>
    <w:rsid w:val="00062E38"/>
    <w:rsid w:val="00070F61"/>
    <w:rsid w:val="0008262A"/>
    <w:rsid w:val="00096354"/>
    <w:rsid w:val="00097AEC"/>
    <w:rsid w:val="000A11AD"/>
    <w:rsid w:val="000A39BA"/>
    <w:rsid w:val="000B060C"/>
    <w:rsid w:val="000B273D"/>
    <w:rsid w:val="000D004B"/>
    <w:rsid w:val="000E1D98"/>
    <w:rsid w:val="000E770F"/>
    <w:rsid w:val="00101A13"/>
    <w:rsid w:val="001020A0"/>
    <w:rsid w:val="00102A03"/>
    <w:rsid w:val="001067FA"/>
    <w:rsid w:val="001071BD"/>
    <w:rsid w:val="0011519F"/>
    <w:rsid w:val="00131C60"/>
    <w:rsid w:val="001352EB"/>
    <w:rsid w:val="001405D4"/>
    <w:rsid w:val="001426FC"/>
    <w:rsid w:val="001476F3"/>
    <w:rsid w:val="001515DF"/>
    <w:rsid w:val="0015241A"/>
    <w:rsid w:val="0015481B"/>
    <w:rsid w:val="00157CBC"/>
    <w:rsid w:val="00160DBC"/>
    <w:rsid w:val="00163E7D"/>
    <w:rsid w:val="001702BF"/>
    <w:rsid w:val="00172BE1"/>
    <w:rsid w:val="00172E4D"/>
    <w:rsid w:val="00175D17"/>
    <w:rsid w:val="001771A9"/>
    <w:rsid w:val="0019376E"/>
    <w:rsid w:val="00195AF9"/>
    <w:rsid w:val="00195FAD"/>
    <w:rsid w:val="001A0580"/>
    <w:rsid w:val="001A61A0"/>
    <w:rsid w:val="001A6A35"/>
    <w:rsid w:val="001B347C"/>
    <w:rsid w:val="001C32AE"/>
    <w:rsid w:val="001C37B4"/>
    <w:rsid w:val="001C6877"/>
    <w:rsid w:val="001D356E"/>
    <w:rsid w:val="001D7B70"/>
    <w:rsid w:val="001E53BF"/>
    <w:rsid w:val="001E7EAD"/>
    <w:rsid w:val="001F70F1"/>
    <w:rsid w:val="00203EA4"/>
    <w:rsid w:val="0021098E"/>
    <w:rsid w:val="00211385"/>
    <w:rsid w:val="00220E5A"/>
    <w:rsid w:val="00225E15"/>
    <w:rsid w:val="00226723"/>
    <w:rsid w:val="00235B0D"/>
    <w:rsid w:val="00240BF7"/>
    <w:rsid w:val="00247940"/>
    <w:rsid w:val="00250728"/>
    <w:rsid w:val="00260205"/>
    <w:rsid w:val="00262DC7"/>
    <w:rsid w:val="0026730F"/>
    <w:rsid w:val="00271059"/>
    <w:rsid w:val="002802B0"/>
    <w:rsid w:val="002839F1"/>
    <w:rsid w:val="0029054A"/>
    <w:rsid w:val="002926AA"/>
    <w:rsid w:val="00295D77"/>
    <w:rsid w:val="002968DC"/>
    <w:rsid w:val="002A0526"/>
    <w:rsid w:val="002A2B66"/>
    <w:rsid w:val="002A66C1"/>
    <w:rsid w:val="002B1BD0"/>
    <w:rsid w:val="002B23C5"/>
    <w:rsid w:val="002B354B"/>
    <w:rsid w:val="002C356E"/>
    <w:rsid w:val="002D348A"/>
    <w:rsid w:val="002D379B"/>
    <w:rsid w:val="002D39CC"/>
    <w:rsid w:val="002D3A34"/>
    <w:rsid w:val="002D42C9"/>
    <w:rsid w:val="002E220B"/>
    <w:rsid w:val="002E6A0F"/>
    <w:rsid w:val="002E740D"/>
    <w:rsid w:val="002F68DE"/>
    <w:rsid w:val="002F7BB6"/>
    <w:rsid w:val="003010C0"/>
    <w:rsid w:val="003043C4"/>
    <w:rsid w:val="00305A30"/>
    <w:rsid w:val="00317DCA"/>
    <w:rsid w:val="003234CD"/>
    <w:rsid w:val="00335D0B"/>
    <w:rsid w:val="00335E85"/>
    <w:rsid w:val="00337F75"/>
    <w:rsid w:val="00343628"/>
    <w:rsid w:val="00354C26"/>
    <w:rsid w:val="00360BF6"/>
    <w:rsid w:val="00371B12"/>
    <w:rsid w:val="0038650A"/>
    <w:rsid w:val="0038747B"/>
    <w:rsid w:val="00390E29"/>
    <w:rsid w:val="00392BEC"/>
    <w:rsid w:val="00392DF7"/>
    <w:rsid w:val="003940CF"/>
    <w:rsid w:val="003A5B58"/>
    <w:rsid w:val="003A71E7"/>
    <w:rsid w:val="003B03B9"/>
    <w:rsid w:val="003B23DF"/>
    <w:rsid w:val="003C2675"/>
    <w:rsid w:val="003D260B"/>
    <w:rsid w:val="003E751C"/>
    <w:rsid w:val="003F01FC"/>
    <w:rsid w:val="003F26D1"/>
    <w:rsid w:val="003F67FB"/>
    <w:rsid w:val="00400FB9"/>
    <w:rsid w:val="00403CF6"/>
    <w:rsid w:val="004049BA"/>
    <w:rsid w:val="004053AA"/>
    <w:rsid w:val="004137ED"/>
    <w:rsid w:val="00420968"/>
    <w:rsid w:val="00426881"/>
    <w:rsid w:val="00461EC3"/>
    <w:rsid w:val="00473330"/>
    <w:rsid w:val="00476F0A"/>
    <w:rsid w:val="0047767A"/>
    <w:rsid w:val="0048062F"/>
    <w:rsid w:val="00483DD0"/>
    <w:rsid w:val="004846DE"/>
    <w:rsid w:val="004872A8"/>
    <w:rsid w:val="00487834"/>
    <w:rsid w:val="00493A6D"/>
    <w:rsid w:val="00496BB0"/>
    <w:rsid w:val="004974AA"/>
    <w:rsid w:val="004A77B9"/>
    <w:rsid w:val="004C2CC4"/>
    <w:rsid w:val="004D6D1C"/>
    <w:rsid w:val="004D7B92"/>
    <w:rsid w:val="004E0127"/>
    <w:rsid w:val="004E1522"/>
    <w:rsid w:val="004E7F9D"/>
    <w:rsid w:val="004F53C3"/>
    <w:rsid w:val="004F53FF"/>
    <w:rsid w:val="004F6494"/>
    <w:rsid w:val="004F74A7"/>
    <w:rsid w:val="00501F35"/>
    <w:rsid w:val="00502111"/>
    <w:rsid w:val="005034F5"/>
    <w:rsid w:val="00511434"/>
    <w:rsid w:val="005252A8"/>
    <w:rsid w:val="0052588F"/>
    <w:rsid w:val="00527A1A"/>
    <w:rsid w:val="00527A6B"/>
    <w:rsid w:val="00530138"/>
    <w:rsid w:val="00532662"/>
    <w:rsid w:val="00532A41"/>
    <w:rsid w:val="005340DC"/>
    <w:rsid w:val="00537AC0"/>
    <w:rsid w:val="005407BE"/>
    <w:rsid w:val="00540F39"/>
    <w:rsid w:val="00544A72"/>
    <w:rsid w:val="00553292"/>
    <w:rsid w:val="0055470C"/>
    <w:rsid w:val="0056621C"/>
    <w:rsid w:val="00566242"/>
    <w:rsid w:val="00572444"/>
    <w:rsid w:val="005753E2"/>
    <w:rsid w:val="00575458"/>
    <w:rsid w:val="00576CCE"/>
    <w:rsid w:val="00577497"/>
    <w:rsid w:val="00584F73"/>
    <w:rsid w:val="00587ACC"/>
    <w:rsid w:val="005945A5"/>
    <w:rsid w:val="005D38B3"/>
    <w:rsid w:val="005D51B4"/>
    <w:rsid w:val="005D594A"/>
    <w:rsid w:val="005D727D"/>
    <w:rsid w:val="005E48C4"/>
    <w:rsid w:val="005E5D8E"/>
    <w:rsid w:val="005E79F7"/>
    <w:rsid w:val="005F2073"/>
    <w:rsid w:val="005F2D97"/>
    <w:rsid w:val="00610CAC"/>
    <w:rsid w:val="0061267B"/>
    <w:rsid w:val="00616F46"/>
    <w:rsid w:val="006247D3"/>
    <w:rsid w:val="00624D83"/>
    <w:rsid w:val="00636CC0"/>
    <w:rsid w:val="00647B40"/>
    <w:rsid w:val="00650010"/>
    <w:rsid w:val="00650C63"/>
    <w:rsid w:val="00650E36"/>
    <w:rsid w:val="006538D8"/>
    <w:rsid w:val="00654C3B"/>
    <w:rsid w:val="00661E4F"/>
    <w:rsid w:val="00671D02"/>
    <w:rsid w:val="00677A9B"/>
    <w:rsid w:val="00687F1B"/>
    <w:rsid w:val="00693D43"/>
    <w:rsid w:val="00694A81"/>
    <w:rsid w:val="00697185"/>
    <w:rsid w:val="00697E6C"/>
    <w:rsid w:val="006A35EE"/>
    <w:rsid w:val="006A4FC6"/>
    <w:rsid w:val="006C589D"/>
    <w:rsid w:val="006D3429"/>
    <w:rsid w:val="006D402B"/>
    <w:rsid w:val="006D56B7"/>
    <w:rsid w:val="006E1022"/>
    <w:rsid w:val="006F5232"/>
    <w:rsid w:val="00700789"/>
    <w:rsid w:val="007035D9"/>
    <w:rsid w:val="007134C6"/>
    <w:rsid w:val="00726B38"/>
    <w:rsid w:val="007428C7"/>
    <w:rsid w:val="00756621"/>
    <w:rsid w:val="007608DE"/>
    <w:rsid w:val="007770BE"/>
    <w:rsid w:val="007929A7"/>
    <w:rsid w:val="007A0A05"/>
    <w:rsid w:val="007A2C52"/>
    <w:rsid w:val="007C3082"/>
    <w:rsid w:val="007C4A6B"/>
    <w:rsid w:val="007D1BE4"/>
    <w:rsid w:val="007D24C3"/>
    <w:rsid w:val="007D2F4C"/>
    <w:rsid w:val="007D3B41"/>
    <w:rsid w:val="007F7993"/>
    <w:rsid w:val="008014DE"/>
    <w:rsid w:val="00802E80"/>
    <w:rsid w:val="00810A2F"/>
    <w:rsid w:val="00811673"/>
    <w:rsid w:val="00811E3B"/>
    <w:rsid w:val="00817519"/>
    <w:rsid w:val="00822D79"/>
    <w:rsid w:val="00834EAE"/>
    <w:rsid w:val="00835C74"/>
    <w:rsid w:val="00836DBA"/>
    <w:rsid w:val="00840424"/>
    <w:rsid w:val="00842C95"/>
    <w:rsid w:val="0084500C"/>
    <w:rsid w:val="00856C82"/>
    <w:rsid w:val="008577F2"/>
    <w:rsid w:val="00857D4F"/>
    <w:rsid w:val="008621E4"/>
    <w:rsid w:val="00875919"/>
    <w:rsid w:val="00876939"/>
    <w:rsid w:val="00882534"/>
    <w:rsid w:val="0088316E"/>
    <w:rsid w:val="008905AA"/>
    <w:rsid w:val="00890E08"/>
    <w:rsid w:val="008A73FF"/>
    <w:rsid w:val="008B0CFF"/>
    <w:rsid w:val="008B3313"/>
    <w:rsid w:val="008B552D"/>
    <w:rsid w:val="008B585A"/>
    <w:rsid w:val="008B7AA4"/>
    <w:rsid w:val="008C2EB9"/>
    <w:rsid w:val="008C7B13"/>
    <w:rsid w:val="008F316C"/>
    <w:rsid w:val="0090732F"/>
    <w:rsid w:val="00907EA6"/>
    <w:rsid w:val="00916D40"/>
    <w:rsid w:val="00927F82"/>
    <w:rsid w:val="00931206"/>
    <w:rsid w:val="009355F8"/>
    <w:rsid w:val="00943677"/>
    <w:rsid w:val="00952E4E"/>
    <w:rsid w:val="009536ED"/>
    <w:rsid w:val="00954EE1"/>
    <w:rsid w:val="0095715A"/>
    <w:rsid w:val="00961449"/>
    <w:rsid w:val="0096396D"/>
    <w:rsid w:val="0097416B"/>
    <w:rsid w:val="00984EE7"/>
    <w:rsid w:val="0098766B"/>
    <w:rsid w:val="00995660"/>
    <w:rsid w:val="009A7821"/>
    <w:rsid w:val="009B2409"/>
    <w:rsid w:val="009B319B"/>
    <w:rsid w:val="009C5F83"/>
    <w:rsid w:val="009C662C"/>
    <w:rsid w:val="009C77E1"/>
    <w:rsid w:val="009D0507"/>
    <w:rsid w:val="009D3E53"/>
    <w:rsid w:val="009D7A92"/>
    <w:rsid w:val="009D7F4B"/>
    <w:rsid w:val="009E0907"/>
    <w:rsid w:val="009F4244"/>
    <w:rsid w:val="009F74D7"/>
    <w:rsid w:val="00A03200"/>
    <w:rsid w:val="00A05CC6"/>
    <w:rsid w:val="00A24DEC"/>
    <w:rsid w:val="00A27121"/>
    <w:rsid w:val="00A34DE8"/>
    <w:rsid w:val="00A41ED0"/>
    <w:rsid w:val="00A442A6"/>
    <w:rsid w:val="00A46512"/>
    <w:rsid w:val="00A47192"/>
    <w:rsid w:val="00A508F3"/>
    <w:rsid w:val="00A55176"/>
    <w:rsid w:val="00A56F8D"/>
    <w:rsid w:val="00A60278"/>
    <w:rsid w:val="00A62965"/>
    <w:rsid w:val="00A66916"/>
    <w:rsid w:val="00A72CD9"/>
    <w:rsid w:val="00A738F1"/>
    <w:rsid w:val="00A80609"/>
    <w:rsid w:val="00A80D77"/>
    <w:rsid w:val="00A834A7"/>
    <w:rsid w:val="00A84CE9"/>
    <w:rsid w:val="00A86FF1"/>
    <w:rsid w:val="00A92B7E"/>
    <w:rsid w:val="00AA11E8"/>
    <w:rsid w:val="00AA532F"/>
    <w:rsid w:val="00AA643B"/>
    <w:rsid w:val="00AA71B7"/>
    <w:rsid w:val="00AA7E8B"/>
    <w:rsid w:val="00AB455A"/>
    <w:rsid w:val="00AC51CB"/>
    <w:rsid w:val="00AD0D65"/>
    <w:rsid w:val="00AD0F98"/>
    <w:rsid w:val="00AD6344"/>
    <w:rsid w:val="00AD741B"/>
    <w:rsid w:val="00AF007A"/>
    <w:rsid w:val="00AF2973"/>
    <w:rsid w:val="00AF554E"/>
    <w:rsid w:val="00AF6D36"/>
    <w:rsid w:val="00AF7851"/>
    <w:rsid w:val="00B04D8E"/>
    <w:rsid w:val="00B165A1"/>
    <w:rsid w:val="00B42824"/>
    <w:rsid w:val="00B45236"/>
    <w:rsid w:val="00B507EB"/>
    <w:rsid w:val="00B65863"/>
    <w:rsid w:val="00B73D9A"/>
    <w:rsid w:val="00B84E42"/>
    <w:rsid w:val="00B94ADC"/>
    <w:rsid w:val="00B955F7"/>
    <w:rsid w:val="00B95B44"/>
    <w:rsid w:val="00B9619E"/>
    <w:rsid w:val="00B974C0"/>
    <w:rsid w:val="00B97F07"/>
    <w:rsid w:val="00BA19B1"/>
    <w:rsid w:val="00BA2711"/>
    <w:rsid w:val="00BA4865"/>
    <w:rsid w:val="00BB04A9"/>
    <w:rsid w:val="00BB1588"/>
    <w:rsid w:val="00BC494F"/>
    <w:rsid w:val="00BC747D"/>
    <w:rsid w:val="00BD5EA0"/>
    <w:rsid w:val="00BE1BDD"/>
    <w:rsid w:val="00BE1F53"/>
    <w:rsid w:val="00BE276E"/>
    <w:rsid w:val="00BF72BA"/>
    <w:rsid w:val="00C00112"/>
    <w:rsid w:val="00C0291D"/>
    <w:rsid w:val="00C02B63"/>
    <w:rsid w:val="00C02F05"/>
    <w:rsid w:val="00C0523E"/>
    <w:rsid w:val="00C100E7"/>
    <w:rsid w:val="00C13BEA"/>
    <w:rsid w:val="00C26975"/>
    <w:rsid w:val="00C33077"/>
    <w:rsid w:val="00C35CA8"/>
    <w:rsid w:val="00C3633D"/>
    <w:rsid w:val="00C40B10"/>
    <w:rsid w:val="00C47E8D"/>
    <w:rsid w:val="00C47E93"/>
    <w:rsid w:val="00C5474F"/>
    <w:rsid w:val="00C5726E"/>
    <w:rsid w:val="00C61E50"/>
    <w:rsid w:val="00C63C8D"/>
    <w:rsid w:val="00C76461"/>
    <w:rsid w:val="00C82225"/>
    <w:rsid w:val="00C83AFA"/>
    <w:rsid w:val="00CA6662"/>
    <w:rsid w:val="00CB6F41"/>
    <w:rsid w:val="00CB78AC"/>
    <w:rsid w:val="00CC15EF"/>
    <w:rsid w:val="00CC222A"/>
    <w:rsid w:val="00CC79E8"/>
    <w:rsid w:val="00CD1D0F"/>
    <w:rsid w:val="00CD46F4"/>
    <w:rsid w:val="00CE3B7D"/>
    <w:rsid w:val="00CE7B50"/>
    <w:rsid w:val="00CF106F"/>
    <w:rsid w:val="00CF17D3"/>
    <w:rsid w:val="00CF42E4"/>
    <w:rsid w:val="00CF7F94"/>
    <w:rsid w:val="00D01E95"/>
    <w:rsid w:val="00D16D9A"/>
    <w:rsid w:val="00D27091"/>
    <w:rsid w:val="00D27502"/>
    <w:rsid w:val="00D50264"/>
    <w:rsid w:val="00D56DA2"/>
    <w:rsid w:val="00D83261"/>
    <w:rsid w:val="00D921FC"/>
    <w:rsid w:val="00DB1BEE"/>
    <w:rsid w:val="00DB757F"/>
    <w:rsid w:val="00DC484B"/>
    <w:rsid w:val="00DD0C4C"/>
    <w:rsid w:val="00DD3CBB"/>
    <w:rsid w:val="00DF3477"/>
    <w:rsid w:val="00DF3895"/>
    <w:rsid w:val="00DF6743"/>
    <w:rsid w:val="00E071D2"/>
    <w:rsid w:val="00E12FF8"/>
    <w:rsid w:val="00E17C5E"/>
    <w:rsid w:val="00E27BF8"/>
    <w:rsid w:val="00E370B2"/>
    <w:rsid w:val="00E432CF"/>
    <w:rsid w:val="00E4392E"/>
    <w:rsid w:val="00E46E8A"/>
    <w:rsid w:val="00E5666D"/>
    <w:rsid w:val="00E61740"/>
    <w:rsid w:val="00E81526"/>
    <w:rsid w:val="00E84C35"/>
    <w:rsid w:val="00E90643"/>
    <w:rsid w:val="00E93711"/>
    <w:rsid w:val="00E945C9"/>
    <w:rsid w:val="00EA3B3F"/>
    <w:rsid w:val="00EA4CC2"/>
    <w:rsid w:val="00EA5263"/>
    <w:rsid w:val="00EC13F4"/>
    <w:rsid w:val="00EC2031"/>
    <w:rsid w:val="00EC29C6"/>
    <w:rsid w:val="00EC2E0A"/>
    <w:rsid w:val="00EC5B90"/>
    <w:rsid w:val="00ED13B4"/>
    <w:rsid w:val="00EE27D4"/>
    <w:rsid w:val="00EF39D5"/>
    <w:rsid w:val="00EF61E2"/>
    <w:rsid w:val="00F00BBC"/>
    <w:rsid w:val="00F10E34"/>
    <w:rsid w:val="00F112A2"/>
    <w:rsid w:val="00F154F4"/>
    <w:rsid w:val="00F21B7F"/>
    <w:rsid w:val="00F31073"/>
    <w:rsid w:val="00F35109"/>
    <w:rsid w:val="00F45734"/>
    <w:rsid w:val="00F45D5C"/>
    <w:rsid w:val="00F54BD7"/>
    <w:rsid w:val="00F61C4B"/>
    <w:rsid w:val="00F64CD6"/>
    <w:rsid w:val="00F711AB"/>
    <w:rsid w:val="00F84B6A"/>
    <w:rsid w:val="00F862CD"/>
    <w:rsid w:val="00F90067"/>
    <w:rsid w:val="00F93EE6"/>
    <w:rsid w:val="00FA3BA1"/>
    <w:rsid w:val="00FB5692"/>
    <w:rsid w:val="00FC3307"/>
    <w:rsid w:val="00FC43AA"/>
    <w:rsid w:val="00FC7C19"/>
    <w:rsid w:val="00FD3451"/>
    <w:rsid w:val="00FE1340"/>
    <w:rsid w:val="00FE62DF"/>
    <w:rsid w:val="00FF4FF9"/>
    <w:rsid w:val="00FF765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BF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BF8"/>
    <w:pPr>
      <w:spacing w:before="100" w:beforeAutospacing="1" w:after="100" w:afterAutospacing="1" w:line="312" w:lineRule="atLeast"/>
      <w:ind w:left="720"/>
      <w:contextualSpacing/>
      <w:jc w:val="both"/>
    </w:pPr>
  </w:style>
  <w:style w:type="paragraph" w:customStyle="1" w:styleId="Default">
    <w:name w:val="Default"/>
    <w:rsid w:val="00E27BF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C33077"/>
    <w:rPr>
      <w:color w:val="0000FF" w:themeColor="hyperlink"/>
      <w:u w:val="single"/>
    </w:rPr>
  </w:style>
  <w:style w:type="character" w:styleId="IntenseEmphasis">
    <w:name w:val="Intense Emphasis"/>
    <w:basedOn w:val="DefaultParagraphFont"/>
    <w:uiPriority w:val="21"/>
    <w:qFormat/>
    <w:rsid w:val="004D7B92"/>
    <w:rPr>
      <w:b/>
      <w:bCs/>
      <w:i/>
      <w:iCs/>
      <w:color w:val="4F81BD"/>
      <w:sz w:val="14"/>
    </w:rPr>
  </w:style>
  <w:style w:type="paragraph" w:styleId="BalloonText">
    <w:name w:val="Balloon Text"/>
    <w:basedOn w:val="Normal"/>
    <w:link w:val="BalloonTextChar"/>
    <w:uiPriority w:val="99"/>
    <w:semiHidden/>
    <w:unhideWhenUsed/>
    <w:rsid w:val="00157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CBC"/>
    <w:rPr>
      <w:rFonts w:ascii="Tahoma" w:eastAsia="Times New Roman" w:hAnsi="Tahoma" w:cs="Tahoma"/>
      <w:sz w:val="16"/>
      <w:szCs w:val="16"/>
    </w:rPr>
  </w:style>
  <w:style w:type="paragraph" w:styleId="BodyText">
    <w:name w:val="Body Text"/>
    <w:basedOn w:val="Normal"/>
    <w:link w:val="BodyTextChar"/>
    <w:unhideWhenUsed/>
    <w:rsid w:val="004049BA"/>
    <w:pPr>
      <w:spacing w:after="0" w:line="240" w:lineRule="auto"/>
      <w:jc w:val="both"/>
    </w:pPr>
    <w:rPr>
      <w:rFonts w:ascii="Times New Roman" w:hAnsi="Times New Roman"/>
      <w:sz w:val="24"/>
      <w:szCs w:val="28"/>
      <w:lang w:val="en-GB"/>
    </w:rPr>
  </w:style>
  <w:style w:type="character" w:customStyle="1" w:styleId="BodyTextChar">
    <w:name w:val="Body Text Char"/>
    <w:basedOn w:val="DefaultParagraphFont"/>
    <w:link w:val="BodyText"/>
    <w:rsid w:val="004049BA"/>
    <w:rPr>
      <w:rFonts w:ascii="Times New Roman" w:eastAsia="Times New Roman" w:hAnsi="Times New Roman" w:cs="Times New Roman"/>
      <w:sz w:val="24"/>
      <w:szCs w:val="28"/>
      <w:lang w:val="en-GB"/>
    </w:rPr>
  </w:style>
  <w:style w:type="table" w:styleId="TableGrid">
    <w:name w:val="Table Grid"/>
    <w:basedOn w:val="TableNormal"/>
    <w:rsid w:val="00677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03E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3EA4"/>
    <w:rPr>
      <w:rFonts w:ascii="Calibri" w:eastAsia="Times New Roman" w:hAnsi="Calibri" w:cs="Times New Roman"/>
    </w:rPr>
  </w:style>
  <w:style w:type="paragraph" w:styleId="Footer">
    <w:name w:val="footer"/>
    <w:basedOn w:val="Normal"/>
    <w:link w:val="FooterChar"/>
    <w:uiPriority w:val="99"/>
    <w:unhideWhenUsed/>
    <w:rsid w:val="00203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EA4"/>
    <w:rPr>
      <w:rFonts w:ascii="Calibri" w:eastAsia="Times New Roman" w:hAnsi="Calibri" w:cs="Times New Roman"/>
    </w:rPr>
  </w:style>
  <w:style w:type="paragraph" w:styleId="NormalWeb">
    <w:name w:val="Normal (Web)"/>
    <w:basedOn w:val="Normal"/>
    <w:uiPriority w:val="99"/>
    <w:unhideWhenUsed/>
    <w:rsid w:val="00203EA4"/>
    <w:pPr>
      <w:spacing w:before="100" w:beforeAutospacing="1" w:after="100" w:afterAutospacing="1" w:line="240" w:lineRule="auto"/>
    </w:pPr>
    <w:rPr>
      <w:rFonts w:ascii="Times New Roman" w:hAnsi="Times New Roman"/>
      <w:sz w:val="24"/>
      <w:szCs w:val="24"/>
      <w:lang w:bidi="hi-IN"/>
    </w:rPr>
  </w:style>
  <w:style w:type="character" w:styleId="Strong">
    <w:name w:val="Strong"/>
    <w:basedOn w:val="DefaultParagraphFont"/>
    <w:uiPriority w:val="22"/>
    <w:qFormat/>
    <w:rsid w:val="00203EA4"/>
    <w:rPr>
      <w:b/>
      <w:bCs/>
    </w:rPr>
  </w:style>
  <w:style w:type="paragraph" w:styleId="NoSpacing">
    <w:name w:val="No Spacing"/>
    <w:uiPriority w:val="1"/>
    <w:qFormat/>
    <w:rsid w:val="00501F35"/>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83691670">
      <w:bodyDiv w:val="1"/>
      <w:marLeft w:val="0"/>
      <w:marRight w:val="0"/>
      <w:marTop w:val="0"/>
      <w:marBottom w:val="0"/>
      <w:divBdr>
        <w:top w:val="none" w:sz="0" w:space="0" w:color="auto"/>
        <w:left w:val="none" w:sz="0" w:space="0" w:color="auto"/>
        <w:bottom w:val="none" w:sz="0" w:space="0" w:color="auto"/>
        <w:right w:val="none" w:sz="0" w:space="0" w:color="auto"/>
      </w:divBdr>
      <w:divsChild>
        <w:div w:id="1742824555">
          <w:marLeft w:val="0"/>
          <w:marRight w:val="0"/>
          <w:marTop w:val="0"/>
          <w:marBottom w:val="0"/>
          <w:divBdr>
            <w:top w:val="none" w:sz="0" w:space="0" w:color="auto"/>
            <w:left w:val="none" w:sz="0" w:space="0" w:color="auto"/>
            <w:bottom w:val="none" w:sz="0" w:space="0" w:color="auto"/>
            <w:right w:val="none" w:sz="0" w:space="0" w:color="auto"/>
          </w:divBdr>
        </w:div>
      </w:divsChild>
    </w:div>
    <w:div w:id="252327884">
      <w:bodyDiv w:val="1"/>
      <w:marLeft w:val="0"/>
      <w:marRight w:val="0"/>
      <w:marTop w:val="0"/>
      <w:marBottom w:val="0"/>
      <w:divBdr>
        <w:top w:val="none" w:sz="0" w:space="0" w:color="auto"/>
        <w:left w:val="none" w:sz="0" w:space="0" w:color="auto"/>
        <w:bottom w:val="none" w:sz="0" w:space="0" w:color="auto"/>
        <w:right w:val="none" w:sz="0" w:space="0" w:color="auto"/>
      </w:divBdr>
      <w:divsChild>
        <w:div w:id="362634574">
          <w:marLeft w:val="0"/>
          <w:marRight w:val="0"/>
          <w:marTop w:val="0"/>
          <w:marBottom w:val="0"/>
          <w:divBdr>
            <w:top w:val="none" w:sz="0" w:space="0" w:color="auto"/>
            <w:left w:val="none" w:sz="0" w:space="0" w:color="auto"/>
            <w:bottom w:val="none" w:sz="0" w:space="0" w:color="auto"/>
            <w:right w:val="none" w:sz="0" w:space="0" w:color="auto"/>
          </w:divBdr>
        </w:div>
      </w:divsChild>
    </w:div>
    <w:div w:id="660696353">
      <w:bodyDiv w:val="1"/>
      <w:marLeft w:val="0"/>
      <w:marRight w:val="0"/>
      <w:marTop w:val="0"/>
      <w:marBottom w:val="0"/>
      <w:divBdr>
        <w:top w:val="none" w:sz="0" w:space="0" w:color="auto"/>
        <w:left w:val="none" w:sz="0" w:space="0" w:color="auto"/>
        <w:bottom w:val="none" w:sz="0" w:space="0" w:color="auto"/>
        <w:right w:val="none" w:sz="0" w:space="0" w:color="auto"/>
      </w:divBdr>
    </w:div>
    <w:div w:id="940527276">
      <w:bodyDiv w:val="1"/>
      <w:marLeft w:val="0"/>
      <w:marRight w:val="0"/>
      <w:marTop w:val="0"/>
      <w:marBottom w:val="0"/>
      <w:divBdr>
        <w:top w:val="none" w:sz="0" w:space="0" w:color="auto"/>
        <w:left w:val="none" w:sz="0" w:space="0" w:color="auto"/>
        <w:bottom w:val="none" w:sz="0" w:space="0" w:color="auto"/>
        <w:right w:val="none" w:sz="0" w:space="0" w:color="auto"/>
      </w:divBdr>
    </w:div>
    <w:div w:id="108083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0A83F-C728-422D-8716-73687F74A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10</Pages>
  <Words>2949</Words>
  <Characters>16814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CAG</Company>
  <LinksUpToDate>false</LinksUpToDate>
  <CharactersWithSpaces>19724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86</cp:revision>
  <cp:lastPrinted>2013-06-20T06:32:00Z</cp:lastPrinted>
  <dcterms:created xsi:type="dcterms:W3CDTF">2013-05-30T11:16:00Z</dcterms:created>
  <dcterms:modified xsi:type="dcterms:W3CDTF">2013-06-20T12:12:00Z</dcterms:modified>
</cp:coreProperties>
</file>